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224AB">
      <w:pPr>
        <w:pStyle w:val="2"/>
        <w:spacing w:line="360" w:lineRule="auto"/>
        <w:rPr>
          <w:rFonts w:hint="eastAsia" w:ascii="方正仿宋简体" w:hAnsi="方正仿宋简体" w:eastAsia="方正仿宋简体" w:cs="Times New Roman"/>
          <w:bCs/>
          <w:szCs w:val="32"/>
          <w:lang w:eastAsia="zh-CN"/>
        </w:rPr>
      </w:pPr>
      <w:r>
        <w:rPr>
          <w:rFonts w:hint="eastAsia" w:ascii="方正仿宋简体" w:hAnsi="方正仿宋简体" w:eastAsia="方正仿宋简体" w:cs="Times New Roman"/>
          <w:bCs/>
          <w:szCs w:val="32"/>
        </w:rPr>
        <w:t>附件</w:t>
      </w:r>
      <w:r>
        <w:rPr>
          <w:rFonts w:hint="eastAsia" w:ascii="方正仿宋简体" w:hAnsi="方正仿宋简体" w:eastAsia="方正仿宋简体" w:cs="Times New Roman"/>
          <w:bCs/>
          <w:szCs w:val="32"/>
          <w:lang w:val="en-US" w:eastAsia="zh-CN"/>
        </w:rPr>
        <w:t>1</w:t>
      </w:r>
    </w:p>
    <w:p w14:paraId="0F0F61CE">
      <w:pPr>
        <w:spacing w:line="360" w:lineRule="auto"/>
        <w:jc w:val="center"/>
        <w:rPr>
          <w:rFonts w:ascii="方正仿宋简体" w:hAnsi="方正仿宋简体" w:eastAsia="方正仿宋简体" w:cs="Times New Roman"/>
          <w:b/>
          <w:sz w:val="36"/>
          <w:szCs w:val="36"/>
        </w:rPr>
      </w:pPr>
      <w:r>
        <w:rPr>
          <w:rFonts w:hint="eastAsia" w:ascii="方正仿宋简体" w:hAnsi="方正仿宋简体" w:eastAsia="方正仿宋简体" w:cs="Times New Roman"/>
          <w:b/>
          <w:sz w:val="36"/>
          <w:szCs w:val="36"/>
        </w:rPr>
        <w:t>江门市五邑中医院</w:t>
      </w:r>
      <w:r>
        <w:rPr>
          <w:rFonts w:hint="eastAsia" w:ascii="方正仿宋简体" w:hAnsi="方正仿宋简体" w:eastAsia="方正仿宋简体" w:cs="Times New Roman"/>
          <w:b/>
          <w:bCs/>
          <w:sz w:val="36"/>
          <w:szCs w:val="36"/>
        </w:rPr>
        <w:t>市场调</w:t>
      </w:r>
      <w:r>
        <w:rPr>
          <w:rFonts w:hint="eastAsia" w:ascii="方正仿宋简体" w:hAnsi="方正仿宋简体" w:eastAsia="方正仿宋简体" w:cs="Times New Roman"/>
          <w:b/>
          <w:bCs/>
          <w:sz w:val="36"/>
          <w:szCs w:val="36"/>
          <w:lang w:eastAsia="zh-CN"/>
        </w:rPr>
        <w:t>研材料自审</w:t>
      </w:r>
      <w:r>
        <w:rPr>
          <w:rFonts w:hint="eastAsia" w:ascii="方正仿宋简体" w:hAnsi="方正仿宋简体" w:eastAsia="方正仿宋简体" w:cs="Times New Roman"/>
          <w:b/>
          <w:sz w:val="36"/>
          <w:szCs w:val="36"/>
        </w:rPr>
        <w:t>表</w:t>
      </w:r>
    </w:p>
    <w:p w14:paraId="1AD400C2">
      <w:pPr>
        <w:spacing w:line="0" w:lineRule="atLeast"/>
        <w:jc w:val="center"/>
        <w:rPr>
          <w:rFonts w:ascii="仿宋" w:hAnsi="仿宋" w:eastAsia="仿宋" w:cs="仿宋"/>
          <w:b/>
          <w:sz w:val="36"/>
          <w:szCs w:val="36"/>
        </w:rPr>
      </w:pPr>
    </w:p>
    <w:tbl>
      <w:tblPr>
        <w:tblStyle w:val="4"/>
        <w:tblW w:w="8731" w:type="dxa"/>
        <w:tblInd w:w="-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4435"/>
        <w:gridCol w:w="1245"/>
        <w:gridCol w:w="2215"/>
      </w:tblGrid>
      <w:tr w14:paraId="56A5D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36" w:type="dxa"/>
            <w:vAlign w:val="center"/>
          </w:tcPr>
          <w:p w14:paraId="39B9A948"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35" w:type="dxa"/>
            <w:vAlign w:val="center"/>
          </w:tcPr>
          <w:p w14:paraId="485C48DE"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材料</w:t>
            </w:r>
          </w:p>
        </w:tc>
        <w:tc>
          <w:tcPr>
            <w:tcW w:w="1245" w:type="dxa"/>
            <w:vAlign w:val="center"/>
          </w:tcPr>
          <w:p w14:paraId="71C55EBF"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提供打“√”</w:t>
            </w:r>
          </w:p>
        </w:tc>
        <w:tc>
          <w:tcPr>
            <w:tcW w:w="2215" w:type="dxa"/>
            <w:vAlign w:val="center"/>
          </w:tcPr>
          <w:p w14:paraId="36DBA6F1">
            <w:pPr>
              <w:spacing w:line="0" w:lineRule="atLeast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</w:tc>
      </w:tr>
      <w:tr w14:paraId="32EE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36" w:type="dxa"/>
            <w:vAlign w:val="center"/>
          </w:tcPr>
          <w:p w14:paraId="26510D02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435" w:type="dxa"/>
            <w:vAlign w:val="center"/>
          </w:tcPr>
          <w:p w14:paraId="40817B55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市场调研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报名表</w:t>
            </w:r>
          </w:p>
        </w:tc>
        <w:tc>
          <w:tcPr>
            <w:tcW w:w="1245" w:type="dxa"/>
            <w:vAlign w:val="center"/>
          </w:tcPr>
          <w:p w14:paraId="57FFCF3A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2A0D8A87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下附件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1.1</w:t>
            </w:r>
          </w:p>
        </w:tc>
      </w:tr>
      <w:tr w14:paraId="4980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36" w:type="dxa"/>
            <w:vAlign w:val="center"/>
          </w:tcPr>
          <w:p w14:paraId="4C853D7A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35" w:type="dxa"/>
            <w:vAlign w:val="center"/>
          </w:tcPr>
          <w:p w14:paraId="107EA0DE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项目报价表</w:t>
            </w:r>
          </w:p>
        </w:tc>
        <w:tc>
          <w:tcPr>
            <w:tcW w:w="1245" w:type="dxa"/>
            <w:vAlign w:val="center"/>
          </w:tcPr>
          <w:p w14:paraId="652FBBD4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6A5CBF70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含收费方案，报价，格式自拟</w:t>
            </w:r>
          </w:p>
        </w:tc>
      </w:tr>
      <w:tr w14:paraId="1EB4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6" w:type="dxa"/>
            <w:vAlign w:val="center"/>
          </w:tcPr>
          <w:p w14:paraId="7F19705C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35" w:type="dxa"/>
            <w:vAlign w:val="center"/>
          </w:tcPr>
          <w:p w14:paraId="7EA8FB5C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综合概况</w:t>
            </w:r>
          </w:p>
          <w:p w14:paraId="4B641BD4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（含同类项目业绩及合作案例，企业综合实力相关证明材料；）</w:t>
            </w:r>
          </w:p>
        </w:tc>
        <w:tc>
          <w:tcPr>
            <w:tcW w:w="1245" w:type="dxa"/>
            <w:vAlign w:val="center"/>
          </w:tcPr>
          <w:p w14:paraId="1BCBB387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6DECD06F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B16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6" w:type="dxa"/>
            <w:vAlign w:val="center"/>
          </w:tcPr>
          <w:p w14:paraId="6BF0354B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35" w:type="dxa"/>
            <w:vAlign w:val="center"/>
          </w:tcPr>
          <w:p w14:paraId="28DBA675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取得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与本项目相关的资质证书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1245" w:type="dxa"/>
            <w:vAlign w:val="center"/>
          </w:tcPr>
          <w:p w14:paraId="7ED295FB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28FA9B67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E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36" w:type="dxa"/>
            <w:vAlign w:val="center"/>
          </w:tcPr>
          <w:p w14:paraId="2AC3E122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35" w:type="dxa"/>
            <w:vAlign w:val="center"/>
          </w:tcPr>
          <w:p w14:paraId="4ACF286F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项目服务方案</w:t>
            </w:r>
          </w:p>
          <w:p w14:paraId="67307DDE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（含线上线下服务内涵、服务收费模式、服务团队配备明细及资质要求、系统配置要求、信息保密方案等）</w:t>
            </w:r>
          </w:p>
        </w:tc>
        <w:tc>
          <w:tcPr>
            <w:tcW w:w="1245" w:type="dxa"/>
            <w:vAlign w:val="center"/>
          </w:tcPr>
          <w:p w14:paraId="6A86A2FB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43535E7D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A1B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36" w:type="dxa"/>
            <w:vAlign w:val="center"/>
          </w:tcPr>
          <w:p w14:paraId="014C4EBE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52B2177E">
            <w:pPr>
              <w:spacing w:line="0" w:lineRule="atLeas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公司企业法人证明及项目论证代表法人授权书（附身份证照片）</w:t>
            </w:r>
          </w:p>
        </w:tc>
        <w:tc>
          <w:tcPr>
            <w:tcW w:w="1245" w:type="dxa"/>
            <w:vAlign w:val="center"/>
          </w:tcPr>
          <w:p w14:paraId="298D13A1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0CA955A8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参与项目论证的代表必须有法人授权书</w:t>
            </w:r>
          </w:p>
        </w:tc>
      </w:tr>
      <w:tr w14:paraId="408A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36" w:type="dxa"/>
            <w:vAlign w:val="center"/>
          </w:tcPr>
          <w:p w14:paraId="3EFE51B8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19FFCBD5">
            <w:pPr>
              <w:spacing w:line="0" w:lineRule="atLeas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公司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复印件</w:t>
            </w:r>
          </w:p>
        </w:tc>
        <w:tc>
          <w:tcPr>
            <w:tcW w:w="1245" w:type="dxa"/>
            <w:vAlign w:val="center"/>
          </w:tcPr>
          <w:p w14:paraId="0CF8BF98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5668DB0A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B45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36" w:type="dxa"/>
            <w:vAlign w:val="center"/>
          </w:tcPr>
          <w:p w14:paraId="496809F7">
            <w:pPr>
              <w:spacing w:line="0" w:lineRule="atLeas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435" w:type="dxa"/>
            <w:shd w:val="clear" w:color="auto" w:fill="auto"/>
            <w:vAlign w:val="center"/>
          </w:tcPr>
          <w:p w14:paraId="26DBF7C9">
            <w:pPr>
              <w:spacing w:line="0" w:lineRule="atLeast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公司近五年行政处罚情况说明</w:t>
            </w:r>
          </w:p>
        </w:tc>
        <w:tc>
          <w:tcPr>
            <w:tcW w:w="1245" w:type="dxa"/>
            <w:vAlign w:val="center"/>
          </w:tcPr>
          <w:p w14:paraId="3E73FD11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5" w:type="dxa"/>
            <w:vAlign w:val="center"/>
          </w:tcPr>
          <w:p w14:paraId="5B6F456B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150A1D0">
      <w:pPr>
        <w:spacing w:line="0" w:lineRule="atLeast"/>
        <w:jc w:val="left"/>
        <w:rPr>
          <w:rFonts w:ascii="Adobe 楷体 Std R" w:hAnsi="Adobe 楷体 Std R" w:eastAsia="Adobe 楷体 Std R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注：上述材料按顺序提供并装订（原则上要求必须全部提供，如无法提供相关材料，请提供说明），每页都需附上页码(第X页，共X页)并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加</w:t>
      </w:r>
      <w:r>
        <w:rPr>
          <w:rFonts w:hint="eastAsia" w:ascii="仿宋" w:hAnsi="仿宋" w:eastAsia="仿宋" w:cs="仿宋"/>
          <w:sz w:val="28"/>
          <w:szCs w:val="28"/>
        </w:rPr>
        <w:t>盖公司公章。</w:t>
      </w:r>
    </w:p>
    <w:p w14:paraId="018A2098">
      <w:pPr>
        <w:spacing w:line="0" w:lineRule="atLeast"/>
        <w:rPr>
          <w:rFonts w:ascii="黑体" w:hAnsi="黑体" w:eastAsia="黑体"/>
          <w:b/>
          <w:sz w:val="28"/>
          <w:szCs w:val="28"/>
        </w:rPr>
      </w:pPr>
    </w:p>
    <w:p w14:paraId="2173A046">
      <w:pPr>
        <w:spacing w:line="0" w:lineRule="atLeast"/>
        <w:rPr>
          <w:rFonts w:ascii="黑体" w:hAnsi="黑体" w:eastAsia="黑体"/>
          <w:b/>
          <w:sz w:val="28"/>
          <w:szCs w:val="28"/>
        </w:rPr>
      </w:pPr>
    </w:p>
    <w:p w14:paraId="2636EEE3">
      <w:pPr>
        <w:spacing w:line="0" w:lineRule="atLeas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公司名称（盖章）：</w:t>
      </w:r>
    </w:p>
    <w:p w14:paraId="182F3DDB">
      <w:pPr>
        <w:spacing w:line="0" w:lineRule="atLeas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</w:t>
      </w:r>
    </w:p>
    <w:p w14:paraId="1893AD3C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年    月    日</w:t>
      </w:r>
    </w:p>
    <w:p w14:paraId="3D34FBA8">
      <w:pPr>
        <w:pStyle w:val="2"/>
        <w:rPr>
          <w:rFonts w:hint="eastAsia"/>
        </w:rPr>
      </w:pPr>
    </w:p>
    <w:p w14:paraId="2FEEEFA0">
      <w:pPr>
        <w:rPr>
          <w:rFonts w:hint="eastAsia"/>
        </w:rPr>
      </w:pPr>
    </w:p>
    <w:p w14:paraId="1B194DE0">
      <w:pPr>
        <w:rPr>
          <w:rFonts w:hint="eastAsia"/>
        </w:rPr>
      </w:pPr>
    </w:p>
    <w:p w14:paraId="11036F97">
      <w:pPr>
        <w:spacing w:line="0" w:lineRule="atLeast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1.1</w:t>
      </w:r>
    </w:p>
    <w:p w14:paraId="72E74D51">
      <w:pPr>
        <w:spacing w:line="360" w:lineRule="auto"/>
        <w:jc w:val="center"/>
        <w:rPr>
          <w:rFonts w:hint="eastAsia" w:ascii="方正仿宋简体" w:hAnsi="方正仿宋简体" w:eastAsia="方正仿宋简体" w:cs="Times New Roman"/>
          <w:b/>
          <w:sz w:val="40"/>
          <w:szCs w:val="40"/>
          <w:lang w:eastAsia="zh-CN"/>
        </w:rPr>
      </w:pPr>
      <w:r>
        <w:rPr>
          <w:rFonts w:hint="eastAsia" w:ascii="方正仿宋简体" w:hAnsi="方正仿宋简体" w:eastAsia="方正仿宋简体" w:cs="Times New Roman"/>
          <w:b/>
          <w:sz w:val="40"/>
          <w:szCs w:val="40"/>
        </w:rPr>
        <w:t>江门市五邑中医院</w:t>
      </w:r>
      <w:r>
        <w:rPr>
          <w:rFonts w:hint="eastAsia" w:ascii="方正仿宋简体" w:hAnsi="方正仿宋简体" w:eastAsia="方正仿宋简体" w:cs="Times New Roman"/>
          <w:b/>
          <w:sz w:val="40"/>
          <w:szCs w:val="40"/>
          <w:lang w:eastAsia="zh-CN"/>
        </w:rPr>
        <w:t>诊后延续性健康管理服</w:t>
      </w:r>
      <w:bookmarkStart w:id="0" w:name="_GoBack"/>
      <w:bookmarkEnd w:id="0"/>
      <w:r>
        <w:rPr>
          <w:rFonts w:hint="eastAsia" w:ascii="方正仿宋简体" w:hAnsi="方正仿宋简体" w:eastAsia="方正仿宋简体" w:cs="Times New Roman"/>
          <w:b/>
          <w:sz w:val="40"/>
          <w:szCs w:val="40"/>
          <w:lang w:eastAsia="zh-CN"/>
        </w:rPr>
        <w:t>务</w:t>
      </w:r>
    </w:p>
    <w:p w14:paraId="5F4F8E7E">
      <w:pPr>
        <w:spacing w:line="360" w:lineRule="auto"/>
        <w:jc w:val="center"/>
        <w:rPr>
          <w:rFonts w:hint="eastAsia" w:eastAsia="方正仿宋简体"/>
          <w:b/>
          <w:sz w:val="24"/>
          <w:szCs w:val="32"/>
          <w:lang w:eastAsia="zh-CN"/>
        </w:rPr>
      </w:pPr>
      <w:r>
        <w:rPr>
          <w:rFonts w:hint="eastAsia" w:ascii="方正仿宋简体" w:hAnsi="方正仿宋简体" w:eastAsia="方正仿宋简体" w:cs="Times New Roman"/>
          <w:b/>
          <w:sz w:val="40"/>
          <w:szCs w:val="40"/>
        </w:rPr>
        <w:t>市场调</w:t>
      </w:r>
      <w:r>
        <w:rPr>
          <w:rFonts w:hint="eastAsia" w:ascii="方正仿宋简体" w:hAnsi="方正仿宋简体" w:eastAsia="方正仿宋简体" w:cs="Times New Roman"/>
          <w:b/>
          <w:sz w:val="40"/>
          <w:szCs w:val="40"/>
          <w:lang w:eastAsia="zh-CN"/>
        </w:rPr>
        <w:t>研报名表</w:t>
      </w:r>
    </w:p>
    <w:tbl>
      <w:tblPr>
        <w:tblStyle w:val="5"/>
        <w:tblW w:w="9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088"/>
      </w:tblGrid>
      <w:tr w14:paraId="47D0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5260FBB3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公司名称</w:t>
            </w:r>
          </w:p>
        </w:tc>
        <w:tc>
          <w:tcPr>
            <w:tcW w:w="7088" w:type="dxa"/>
            <w:vAlign w:val="center"/>
          </w:tcPr>
          <w:p w14:paraId="2C72073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0F14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1DE07DF0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地址</w:t>
            </w:r>
          </w:p>
        </w:tc>
        <w:tc>
          <w:tcPr>
            <w:tcW w:w="7088" w:type="dxa"/>
            <w:vAlign w:val="center"/>
          </w:tcPr>
          <w:p w14:paraId="6EF275B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E7B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6B724395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注册证号</w:t>
            </w:r>
          </w:p>
        </w:tc>
        <w:tc>
          <w:tcPr>
            <w:tcW w:w="7088" w:type="dxa"/>
            <w:vAlign w:val="center"/>
          </w:tcPr>
          <w:p w14:paraId="38529F1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8A2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57D7FE04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注册资本（万元）</w:t>
            </w:r>
          </w:p>
        </w:tc>
        <w:tc>
          <w:tcPr>
            <w:tcW w:w="7088" w:type="dxa"/>
            <w:vAlign w:val="center"/>
          </w:tcPr>
          <w:p w14:paraId="46EFFB3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861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2035" w:type="dxa"/>
            <w:vAlign w:val="center"/>
          </w:tcPr>
          <w:p w14:paraId="53FF15CA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注册证有效期</w:t>
            </w:r>
          </w:p>
        </w:tc>
        <w:tc>
          <w:tcPr>
            <w:tcW w:w="7088" w:type="dxa"/>
            <w:vAlign w:val="center"/>
          </w:tcPr>
          <w:p w14:paraId="017C143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5B3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2035" w:type="dxa"/>
            <w:vAlign w:val="center"/>
          </w:tcPr>
          <w:p w14:paraId="12FCA14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  <w:t>是否属于中小企业</w:t>
            </w:r>
          </w:p>
        </w:tc>
        <w:tc>
          <w:tcPr>
            <w:tcW w:w="7088" w:type="dxa"/>
            <w:vAlign w:val="center"/>
          </w:tcPr>
          <w:p w14:paraId="1C7CDB9B">
            <w:pPr>
              <w:jc w:val="both"/>
              <w:rPr>
                <w:rFonts w:hint="eastAsia"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 xml:space="preserve">         □ 中型企业    □小微企业                                          </w:t>
            </w:r>
          </w:p>
          <w:p w14:paraId="7C743734">
            <w:pPr>
              <w:jc w:val="both"/>
              <w:rPr>
                <w:rFonts w:hint="eastAsia"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  <w:lang w:val="en-US" w:eastAsia="zh-CN"/>
              </w:rPr>
              <w:t xml:space="preserve"> 否</w:t>
            </w:r>
          </w:p>
        </w:tc>
      </w:tr>
      <w:tr w14:paraId="66E6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2035" w:type="dxa"/>
            <w:vAlign w:val="center"/>
          </w:tcPr>
          <w:p w14:paraId="0C90AB6B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授权人</w:t>
            </w:r>
          </w:p>
          <w:p w14:paraId="69CE48DF"/>
        </w:tc>
        <w:tc>
          <w:tcPr>
            <w:tcW w:w="7088" w:type="dxa"/>
            <w:vAlign w:val="center"/>
          </w:tcPr>
          <w:p w14:paraId="731C636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1E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669AB04C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  <w:t>授权人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电话</w:t>
            </w:r>
          </w:p>
        </w:tc>
        <w:tc>
          <w:tcPr>
            <w:tcW w:w="7088" w:type="dxa"/>
            <w:vAlign w:val="center"/>
          </w:tcPr>
          <w:p w14:paraId="7F076227">
            <w:pPr>
              <w:tabs>
                <w:tab w:val="left" w:pos="856"/>
              </w:tabs>
              <w:rPr>
                <w:rFonts w:ascii="仿宋" w:hAnsi="仿宋" w:eastAsia="仿宋" w:cs="仿宋"/>
                <w:sz w:val="24"/>
              </w:rPr>
            </w:pPr>
          </w:p>
        </w:tc>
      </w:tr>
      <w:tr w14:paraId="0C83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35" w:type="dxa"/>
            <w:vAlign w:val="center"/>
          </w:tcPr>
          <w:p w14:paraId="4009221B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联系邮箱</w:t>
            </w:r>
          </w:p>
        </w:tc>
        <w:tc>
          <w:tcPr>
            <w:tcW w:w="7088" w:type="dxa"/>
            <w:vAlign w:val="center"/>
          </w:tcPr>
          <w:p w14:paraId="2D0B794F">
            <w:pPr>
              <w:tabs>
                <w:tab w:val="left" w:pos="856"/>
              </w:tabs>
              <w:rPr>
                <w:rFonts w:ascii="仿宋" w:hAnsi="仿宋" w:eastAsia="仿宋" w:cs="仿宋"/>
                <w:sz w:val="24"/>
              </w:rPr>
            </w:pPr>
          </w:p>
        </w:tc>
      </w:tr>
      <w:tr w14:paraId="2BD37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exact"/>
          <w:jc w:val="center"/>
        </w:trPr>
        <w:tc>
          <w:tcPr>
            <w:tcW w:w="2035" w:type="dxa"/>
            <w:vAlign w:val="center"/>
          </w:tcPr>
          <w:p w14:paraId="2CC0CC8A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  <w:t>授权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人身份证正面</w:t>
            </w:r>
          </w:p>
        </w:tc>
        <w:tc>
          <w:tcPr>
            <w:tcW w:w="7088" w:type="dxa"/>
            <w:vAlign w:val="center"/>
          </w:tcPr>
          <w:p w14:paraId="08028C3F">
            <w:pPr>
              <w:tabs>
                <w:tab w:val="left" w:pos="856"/>
              </w:tabs>
              <w:rPr>
                <w:rFonts w:ascii="仿宋" w:hAnsi="仿宋" w:eastAsia="仿宋" w:cs="仿宋"/>
                <w:sz w:val="24"/>
              </w:rPr>
            </w:pPr>
          </w:p>
        </w:tc>
      </w:tr>
      <w:tr w14:paraId="606B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  <w:jc w:val="center"/>
        </w:trPr>
        <w:tc>
          <w:tcPr>
            <w:tcW w:w="2035" w:type="dxa"/>
            <w:vAlign w:val="center"/>
          </w:tcPr>
          <w:p w14:paraId="044A8C81">
            <w:pPr>
              <w:jc w:val="center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  <w:lang w:eastAsia="zh-CN"/>
              </w:rPr>
              <w:t>授权</w:t>
            </w: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人身份证反面</w:t>
            </w:r>
          </w:p>
        </w:tc>
        <w:tc>
          <w:tcPr>
            <w:tcW w:w="7088" w:type="dxa"/>
            <w:vAlign w:val="center"/>
          </w:tcPr>
          <w:p w14:paraId="74CEE67F">
            <w:pPr>
              <w:tabs>
                <w:tab w:val="left" w:pos="856"/>
              </w:tabs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7C0BE35D">
      <w:pPr>
        <w:spacing w:line="0" w:lineRule="atLeast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（可续页填写，请双面打印）</w:t>
      </w:r>
    </w:p>
    <w:p w14:paraId="381EDF4C">
      <w:pPr>
        <w:spacing w:line="0" w:lineRule="atLeast"/>
        <w:jc w:val="both"/>
        <w:rPr>
          <w:rFonts w:hint="default"/>
          <w:i w:val="0"/>
          <w:iCs w:val="0"/>
          <w:lang w:val="en-US" w:eastAsia="zh-CN"/>
        </w:rPr>
      </w:pPr>
    </w:p>
    <w:p w14:paraId="43028E7A"/>
    <w:sectPr>
      <w:pgSz w:w="11906" w:h="16838"/>
      <w:pgMar w:top="1440" w:right="1463" w:bottom="1440" w:left="146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37C7BB-BC98-42DA-8AB1-911571AA7A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CB3B767-1EF2-419E-972B-0837F260FE3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1491886-FA93-47AF-B631-48850007BCA4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EE588207-8864-45F0-B532-13635214DB83}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  <w:embedRegular r:id="rId5" w:fontKey="{34DEB266-0BEF-4EE9-BB62-48C084B6F43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73E38691-CBCD-4858-B901-EEC5554EE8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E5AC3"/>
    <w:rsid w:val="43AE5AC3"/>
    <w:rsid w:val="7261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2</Pages>
  <Words>352</Words>
  <Characters>356</Characters>
  <Lines>0</Lines>
  <Paragraphs>0</Paragraphs>
  <TotalTime>0</TotalTime>
  <ScaleCrop>false</ScaleCrop>
  <LinksUpToDate>false</LinksUpToDate>
  <CharactersWithSpaces>464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2026-08-17T08:48:00Z</dcterms:created>
  <dc:creator>龚学艳</dc:creator>
  <cp:lastModifiedBy>龚学艳</cp:lastModifiedBy>
  <dcterms:modified xsi:type="dcterms:W3CDTF">2026-08-18T01:23:55Z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E816073BBAC44C4CA6C11582D1291097_11</vt:lpwstr>
  </property>
  <property fmtid="{D5CDD505-2E9C-101B-9397-08002B2CF9AE}" pid="4" name="KSOTemplateDocerSaveRecord">
    <vt:lpwstr>eyJoZGlkIjoiNTVjNjE2MzU3YTVkM2Q4YmJiYzAxM2YyNGJmY2QyYzUiLCJ1c2VySWQiOiI1NjQ0OTUxNzgifQ==</vt:lpwstr>
  </property>
</Properties>
</file>