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1A3D1">
      <w:pPr>
        <w:pStyle w:val="2"/>
        <w:rPr>
          <w:rFonts w:hint="eastAsia" w:eastAsia="微软雅黑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便携式肺功能仪</w:t>
      </w:r>
      <w:r>
        <w:t>参数</w:t>
      </w:r>
      <w:r>
        <w:rPr>
          <w:rFonts w:hint="eastAsia"/>
          <w:lang w:val="en-US" w:eastAsia="zh-CN"/>
        </w:rPr>
        <w:t>要求</w:t>
      </w:r>
    </w:p>
    <w:bookmarkEnd w:id="0"/>
    <w:p w14:paraId="09963DEF">
      <w:pPr>
        <w:rPr>
          <w:rFonts w:hint="eastAsia"/>
        </w:rPr>
      </w:pPr>
    </w:p>
    <w:p w14:paraId="111D0E12"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</w:rPr>
        <w:t>搭载高精度核心传感器，确保检测数据精准可靠、重复性好；配备足量合规的传感器探头，满足日常检测需求</w:t>
      </w:r>
    </w:p>
    <w:p w14:paraId="2F33ADEC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流量检测误差控制在3%以内，与行业金标准设备的容量波形、流量波形高度匹配，检测结果重复性优异</w:t>
      </w:r>
    </w:p>
    <w:p w14:paraId="411FAFDD">
      <w:pPr>
        <w:rPr>
          <w:rFonts w:hint="eastAsia"/>
        </w:rPr>
      </w:pPr>
      <w:r>
        <w:rPr>
          <w:rFonts w:hint="eastAsia"/>
          <w:lang w:val="en-US" w:eastAsia="zh-CN"/>
        </w:rPr>
        <w:t>3、</w:t>
      </w:r>
      <w:r>
        <w:rPr>
          <w:rFonts w:hint="eastAsia"/>
        </w:rPr>
        <w:t>可提供准确的高精度肺通气功能检测数据，为临床诊断提供可靠依据</w:t>
      </w:r>
    </w:p>
    <w:p w14:paraId="096C3A77">
      <w:pPr>
        <w:ind w:left="0" w:leftChars="0" w:firstLine="480" w:firstLineChars="200"/>
        <w:rPr>
          <w:rFonts w:hint="eastAsia"/>
        </w:rPr>
      </w:pPr>
      <w:r>
        <w:rPr>
          <w:rFonts w:hint="eastAsia"/>
          <w:lang w:val="en-US" w:eastAsia="zh-CN"/>
        </w:rPr>
        <w:t>4、具备</w:t>
      </w:r>
      <w:r>
        <w:rPr>
          <w:rFonts w:hint="eastAsia"/>
        </w:rPr>
        <w:t>支气管舒张试验软件模块，支持受试者用药前后的肺功能指标对比检测</w:t>
      </w:r>
    </w:p>
    <w:p w14:paraId="191CDFD2">
      <w:pPr>
        <w:rPr>
          <w:rFonts w:hint="eastAsia"/>
        </w:rPr>
      </w:pPr>
      <w:r>
        <w:rPr>
          <w:rFonts w:hint="eastAsia"/>
          <w:lang w:val="en-US" w:eastAsia="zh-CN"/>
        </w:rPr>
        <w:t>5、</w:t>
      </w:r>
      <w:r>
        <w:rPr>
          <w:rFonts w:hint="eastAsia"/>
        </w:rPr>
        <w:t>支持多组测量预设曲线显示功能，叠加图形，并通过不同颜色区分实测曲线，便于直观对比分析</w:t>
      </w:r>
    </w:p>
    <w:p w14:paraId="3E324737">
      <w:pPr>
        <w:ind w:left="0" w:leftChars="0" w:firstLine="480" w:firstLineChars="200"/>
        <w:rPr>
          <w:rFonts w:hint="eastAsia"/>
        </w:rPr>
      </w:pPr>
      <w:r>
        <w:rPr>
          <w:rFonts w:hint="eastAsia"/>
          <w:lang w:val="en-US" w:eastAsia="zh-CN"/>
        </w:rPr>
        <w:t>6、</w:t>
      </w:r>
      <w:r>
        <w:rPr>
          <w:rFonts w:hint="eastAsia"/>
        </w:rPr>
        <w:t>覆盖全面基础检测项目：可开展慢肺活量（SVC）、用力肺活量（FVC）、最大自主通气量（MVV）、静息分钟通气量（MV）测量；支持流速容量环、时间肺活量检查及体积参数检测</w:t>
      </w:r>
    </w:p>
    <w:p w14:paraId="486E7899">
      <w:pPr>
        <w:rPr>
          <w:rFonts w:hint="eastAsia"/>
        </w:rPr>
      </w:pPr>
      <w:r>
        <w:rPr>
          <w:rFonts w:hint="eastAsia"/>
          <w:lang w:val="en-US" w:eastAsia="zh-CN"/>
        </w:rPr>
        <w:t>7、</w:t>
      </w:r>
      <w:r>
        <w:rPr>
          <w:rFonts w:hint="eastAsia"/>
        </w:rPr>
        <w:t>内置多套符合临床规范的预计值计算公式，适配中国人检测的需求</w:t>
      </w:r>
    </w:p>
    <w:p w14:paraId="52C060CA">
      <w:pPr>
        <w:rPr>
          <w:rFonts w:hint="eastAsia"/>
        </w:rPr>
      </w:pPr>
      <w:r>
        <w:rPr>
          <w:rFonts w:hint="eastAsia"/>
          <w:lang w:val="en-US" w:eastAsia="zh-CN"/>
        </w:rPr>
        <w:t>8、</w:t>
      </w:r>
      <w:r>
        <w:rPr>
          <w:rFonts w:hint="eastAsia"/>
        </w:rPr>
        <w:t>配备高清彩色大屏，搭载全中文操作界面</w:t>
      </w:r>
    </w:p>
    <w:p w14:paraId="1C899D0A">
      <w:pPr>
        <w:rPr>
          <w:rFonts w:hint="eastAsia"/>
        </w:rPr>
      </w:pPr>
      <w:r>
        <w:rPr>
          <w:rFonts w:hint="eastAsia"/>
          <w:lang w:val="en-US" w:eastAsia="zh-CN"/>
        </w:rPr>
        <w:t>9、</w:t>
      </w:r>
      <w:r>
        <w:rPr>
          <w:rFonts w:hint="eastAsia"/>
        </w:rPr>
        <w:t>主机配置丰富通用数据接口，支持连接工作站、打印机，可外接鼠标键盘实现便捷操作；支持数据快速传输与系统软件在线升级；兼容热敏打印机及外接4A规格打印机，可实时打印检测报告</w:t>
      </w:r>
    </w:p>
    <w:p w14:paraId="36734AD3">
      <w:pPr>
        <w:rPr>
          <w:rFonts w:hint="eastAsia"/>
        </w:rPr>
      </w:pPr>
      <w:r>
        <w:rPr>
          <w:rFonts w:hint="eastAsia"/>
          <w:lang w:val="en-US" w:eastAsia="zh-CN"/>
        </w:rPr>
        <w:t>10、</w:t>
      </w:r>
      <w:r>
        <w:rPr>
          <w:rFonts w:hint="eastAsia"/>
        </w:rPr>
        <w:t>内置大容量电池，满电状态下可持续工作8小时以上，适配外出</w:t>
      </w:r>
      <w:r>
        <w:rPr>
          <w:rFonts w:hint="eastAsia"/>
          <w:lang w:val="en-US" w:eastAsia="zh-CN"/>
        </w:rPr>
        <w:t>检查</w:t>
      </w:r>
      <w:r>
        <w:rPr>
          <w:rFonts w:hint="eastAsia"/>
        </w:rPr>
        <w:t>等多场景使用需求</w:t>
      </w:r>
    </w:p>
    <w:p w14:paraId="3AD69E75">
      <w:pPr>
        <w:rPr>
          <w:rFonts w:hint="eastAsia"/>
        </w:rPr>
      </w:pPr>
      <w:r>
        <w:rPr>
          <w:rFonts w:hint="eastAsia"/>
          <w:lang w:val="en-US" w:eastAsia="zh-CN"/>
        </w:rPr>
        <w:t>11、</w:t>
      </w:r>
      <w:r>
        <w:rPr>
          <w:rFonts w:hint="eastAsia"/>
        </w:rPr>
        <w:t>采用轻量化便携式设计，整机重量≤3.5kg，便于医护人员携带转运</w:t>
      </w:r>
    </w:p>
    <w:p w14:paraId="58893D45">
      <w:pPr>
        <w:bidi w:val="0"/>
        <w:ind w:left="0" w:leftChars="0" w:firstLine="0" w:firstLineChars="0"/>
        <w:rPr>
          <w:rFonts w:hint="default"/>
          <w:lang w:val="en-US" w:eastAsia="zh-CN"/>
        </w:rPr>
      </w:pPr>
    </w:p>
    <w:sectPr>
      <w:pgMar w:top="1270" w:right="1633" w:bottom="1270" w:left="1689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86"/>
    <w:family w:val="auto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firstLine="480"/>
      </w:pPr>
      <w:r>
        <w:separator/>
      </w:r>
    </w:p>
  </w:footnote>
  <w:footnote w:type="continuationSeparator" w:id="1">
    <w:p>
      <w:pPr>
        <w:spacing w:before="0" w:after="0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AA8454"/>
    <w:multiLevelType w:val="multilevel"/>
    <w:tmpl w:val="29AA8454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1" w:tentative="0">
      <w:start w:val="1"/>
      <w:numFmt w:val="chineseCounting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2" w:tentative="0">
      <w:start w:val="1"/>
      <w:numFmt w:val="decimal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 w:ascii="黑体" w:hAnsi="黑体" w:eastAsia="黑体"/>
      </w:rPr>
    </w:lvl>
    <w:lvl w:ilvl="3" w:tentative="0">
      <w:start w:val="1"/>
      <w:numFmt w:val="decimal"/>
      <w:suff w:val="nothing"/>
      <w:lvlText w:val="（%4）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73FE201E"/>
    <w:multiLevelType w:val="singleLevel"/>
    <w:tmpl w:val="73FE201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720"/>
  <w:drawingGridHorizontalSpacing w:val="360"/>
  <w:drawingGridVerticalSpacing w:val="36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xM2RjOGM4NmFhZTkyOTlkMmE4MWQ0Zjg2YjZhY2IifQ=="/>
  </w:docVars>
  <w:rsids>
    <w:rsidRoot w:val="00000000"/>
    <w:rsid w:val="005539A0"/>
    <w:rsid w:val="01787946"/>
    <w:rsid w:val="04BD38C2"/>
    <w:rsid w:val="06D7100B"/>
    <w:rsid w:val="06FC22B9"/>
    <w:rsid w:val="09842C00"/>
    <w:rsid w:val="0AE0655C"/>
    <w:rsid w:val="0D417786"/>
    <w:rsid w:val="0DB8556E"/>
    <w:rsid w:val="10E83087"/>
    <w:rsid w:val="11F528ED"/>
    <w:rsid w:val="15B64A89"/>
    <w:rsid w:val="17872A04"/>
    <w:rsid w:val="17DFC7E3"/>
    <w:rsid w:val="1A5F56EF"/>
    <w:rsid w:val="1C015B3F"/>
    <w:rsid w:val="1DE33F41"/>
    <w:rsid w:val="1F070103"/>
    <w:rsid w:val="259C15A5"/>
    <w:rsid w:val="27CD64A0"/>
    <w:rsid w:val="2C582E98"/>
    <w:rsid w:val="2D42713F"/>
    <w:rsid w:val="31C37EBA"/>
    <w:rsid w:val="31F76F54"/>
    <w:rsid w:val="33F31CC6"/>
    <w:rsid w:val="348D26FE"/>
    <w:rsid w:val="37050677"/>
    <w:rsid w:val="37974B87"/>
    <w:rsid w:val="38D330D8"/>
    <w:rsid w:val="3C2123AD"/>
    <w:rsid w:val="3FEA17AB"/>
    <w:rsid w:val="410B542B"/>
    <w:rsid w:val="427B35B9"/>
    <w:rsid w:val="435B43F6"/>
    <w:rsid w:val="45B00A41"/>
    <w:rsid w:val="4BDA60D4"/>
    <w:rsid w:val="4C934C01"/>
    <w:rsid w:val="4EC92B5C"/>
    <w:rsid w:val="4F3B2CC7"/>
    <w:rsid w:val="4FD75668"/>
    <w:rsid w:val="504F35C5"/>
    <w:rsid w:val="51FD2B1C"/>
    <w:rsid w:val="525F10E1"/>
    <w:rsid w:val="5426635A"/>
    <w:rsid w:val="542C1497"/>
    <w:rsid w:val="545D5AF4"/>
    <w:rsid w:val="54902503"/>
    <w:rsid w:val="55426F5C"/>
    <w:rsid w:val="56D71B8E"/>
    <w:rsid w:val="585D4798"/>
    <w:rsid w:val="5C0056E3"/>
    <w:rsid w:val="608E59B3"/>
    <w:rsid w:val="61D75138"/>
    <w:rsid w:val="6401649C"/>
    <w:rsid w:val="64BD2D17"/>
    <w:rsid w:val="653F53AC"/>
    <w:rsid w:val="65907A54"/>
    <w:rsid w:val="666F1DE3"/>
    <w:rsid w:val="6A2D474B"/>
    <w:rsid w:val="6C2E1DF8"/>
    <w:rsid w:val="6CFD7AE5"/>
    <w:rsid w:val="6D877A12"/>
    <w:rsid w:val="71245578"/>
    <w:rsid w:val="77866F8C"/>
    <w:rsid w:val="7EEB2912"/>
    <w:rsid w:val="7EEC216D"/>
    <w:rsid w:val="7FE85718"/>
    <w:rsid w:val="E469114B"/>
    <w:rsid w:val="FF38D3B7"/>
    <w:rsid w:val="FFF38B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/>
      <w:ind w:firstLine="560" w:firstLineChars="200"/>
      <w:jc w:val="both"/>
    </w:pPr>
    <w:rPr>
      <w:rFonts w:ascii="微软雅黑" w:hAnsi="微软雅黑" w:eastAsia="微软雅黑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numPr>
        <w:ilvl w:val="0"/>
        <w:numId w:val="0"/>
      </w:numPr>
      <w:tabs>
        <w:tab w:val="left" w:pos="0"/>
      </w:tabs>
      <w:spacing w:before="480" w:after="0"/>
      <w:jc w:val="center"/>
      <w:outlineLvl w:val="0"/>
    </w:pPr>
    <w:rPr>
      <w:rFonts w:cstheme="majorBidi"/>
      <w:b/>
      <w:bCs/>
      <w:color w:val="auto"/>
      <w:sz w:val="32"/>
      <w:szCs w:val="32"/>
    </w:rPr>
  </w:style>
  <w:style w:type="paragraph" w:styleId="4">
    <w:name w:val="heading 2"/>
    <w:next w:val="3"/>
    <w:unhideWhenUsed/>
    <w:qFormat/>
    <w:uiPriority w:val="9"/>
    <w:pPr>
      <w:keepNext/>
      <w:keepLines/>
      <w:numPr>
        <w:ilvl w:val="1"/>
        <w:numId w:val="0"/>
      </w:numPr>
      <w:tabs>
        <w:tab w:val="left" w:pos="0"/>
      </w:tabs>
      <w:spacing w:after="0"/>
      <w:outlineLvl w:val="1"/>
    </w:pPr>
    <w:rPr>
      <w:rFonts w:ascii="Times New Roman" w:hAnsi="Times New Roman" w:eastAsia="宋体" w:cstheme="majorBidi"/>
      <w:b/>
      <w:bCs/>
      <w:color w:val="auto"/>
      <w:sz w:val="28"/>
      <w:szCs w:val="28"/>
    </w:rPr>
  </w:style>
  <w:style w:type="paragraph" w:styleId="5">
    <w:name w:val="heading 3"/>
    <w:basedOn w:val="1"/>
    <w:next w:val="3"/>
    <w:unhideWhenUsed/>
    <w:qFormat/>
    <w:uiPriority w:val="9"/>
    <w:pPr>
      <w:keepNext/>
      <w:keepLines/>
      <w:numPr>
        <w:ilvl w:val="2"/>
        <w:numId w:val="0"/>
      </w:numPr>
      <w:tabs>
        <w:tab w:val="left" w:pos="0"/>
      </w:tabs>
      <w:spacing w:before="200" w:after="0"/>
      <w:ind w:firstLine="0"/>
      <w:outlineLvl w:val="2"/>
    </w:pPr>
    <w:rPr>
      <w:rFonts w:ascii="微软雅黑" w:hAnsi="微软雅黑" w:eastAsia="微软雅黑" w:cstheme="majorBidi"/>
      <w:b/>
      <w:bCs/>
      <w:color w:val="auto"/>
    </w:rPr>
  </w:style>
  <w:style w:type="paragraph" w:styleId="6">
    <w:name w:val="heading 4"/>
    <w:basedOn w:val="1"/>
    <w:next w:val="3"/>
    <w:unhideWhenUsed/>
    <w:qFormat/>
    <w:uiPriority w:val="9"/>
    <w:pPr>
      <w:keepNext/>
      <w:keepLines/>
      <w:numPr>
        <w:ilvl w:val="3"/>
        <w:numId w:val="0"/>
      </w:numPr>
      <w:tabs>
        <w:tab w:val="left" w:pos="0"/>
      </w:tabs>
      <w:spacing w:before="200" w:after="0"/>
      <w:ind w:firstLine="402"/>
      <w:outlineLvl w:val="3"/>
    </w:pPr>
    <w:rPr>
      <w:rFonts w:ascii="微软雅黑" w:hAnsi="微软雅黑" w:eastAsia="微软雅黑" w:cstheme="majorBidi"/>
      <w:bCs/>
      <w:i/>
      <w:color w:val="auto"/>
    </w:rPr>
  </w:style>
  <w:style w:type="paragraph" w:styleId="7">
    <w:name w:val="heading 5"/>
    <w:basedOn w:val="1"/>
    <w:next w:val="3"/>
    <w:unhideWhenUsed/>
    <w:qFormat/>
    <w:uiPriority w:val="9"/>
    <w:pPr>
      <w:keepNext/>
      <w:keepLines/>
      <w:numPr>
        <w:ilvl w:val="4"/>
        <w:numId w:val="1"/>
      </w:numPr>
      <w:spacing w:before="200" w:after="0"/>
      <w:ind w:firstLine="402"/>
      <w:outlineLvl w:val="4"/>
    </w:pPr>
    <w:rPr>
      <w:rFonts w:ascii="微软雅黑" w:hAnsi="微软雅黑" w:eastAsia="微软雅黑" w:cstheme="majorBidi"/>
      <w:iCs/>
      <w:color w:val="auto"/>
    </w:rPr>
  </w:style>
  <w:style w:type="paragraph" w:styleId="8">
    <w:name w:val="heading 6"/>
    <w:basedOn w:val="1"/>
    <w:next w:val="3"/>
    <w:unhideWhenUsed/>
    <w:qFormat/>
    <w:uiPriority w:val="9"/>
    <w:pPr>
      <w:keepNext/>
      <w:keepLines/>
      <w:numPr>
        <w:ilvl w:val="5"/>
        <w:numId w:val="1"/>
      </w:numPr>
      <w:spacing w:before="200" w:after="0"/>
      <w:ind w:firstLine="402"/>
      <w:outlineLvl w:val="5"/>
    </w:pPr>
    <w:rPr>
      <w:rFonts w:ascii="微软雅黑" w:hAnsi="微软雅黑" w:eastAsia="微软雅黑" w:cstheme="majorBidi"/>
      <w:color w:val="auto"/>
    </w:rPr>
  </w:style>
  <w:style w:type="paragraph" w:styleId="9">
    <w:name w:val="heading 7"/>
    <w:basedOn w:val="1"/>
    <w:next w:val="3"/>
    <w:unhideWhenUsed/>
    <w:qFormat/>
    <w:uiPriority w:val="9"/>
    <w:pPr>
      <w:keepNext/>
      <w:keepLines/>
      <w:numPr>
        <w:ilvl w:val="6"/>
        <w:numId w:val="1"/>
      </w:numPr>
      <w:spacing w:before="200" w:after="0"/>
      <w:ind w:firstLine="402"/>
      <w:outlineLvl w:val="6"/>
    </w:pPr>
    <w:rPr>
      <w:rFonts w:ascii="微软雅黑" w:hAnsi="微软雅黑" w:eastAsia="微软雅黑" w:cstheme="majorBidi"/>
      <w:color w:val="auto"/>
    </w:rPr>
  </w:style>
  <w:style w:type="paragraph" w:styleId="10">
    <w:name w:val="heading 8"/>
    <w:basedOn w:val="1"/>
    <w:next w:val="3"/>
    <w:unhideWhenUsed/>
    <w:qFormat/>
    <w:uiPriority w:val="9"/>
    <w:pPr>
      <w:keepNext/>
      <w:keepLines/>
      <w:numPr>
        <w:ilvl w:val="7"/>
        <w:numId w:val="1"/>
      </w:numPr>
      <w:spacing w:before="200" w:after="0"/>
      <w:ind w:firstLine="402"/>
      <w:outlineLvl w:val="7"/>
    </w:pPr>
    <w:rPr>
      <w:rFonts w:ascii="微软雅黑" w:hAnsi="微软雅黑" w:eastAsia="微软雅黑" w:cstheme="majorBidi"/>
      <w:color w:val="auto"/>
    </w:rPr>
  </w:style>
  <w:style w:type="paragraph" w:styleId="11">
    <w:name w:val="heading 9"/>
    <w:basedOn w:val="1"/>
    <w:next w:val="3"/>
    <w:unhideWhenUsed/>
    <w:qFormat/>
    <w:uiPriority w:val="9"/>
    <w:pPr>
      <w:keepNext/>
      <w:keepLines/>
      <w:numPr>
        <w:ilvl w:val="8"/>
        <w:numId w:val="1"/>
      </w:numPr>
      <w:spacing w:before="200" w:after="0"/>
      <w:ind w:firstLine="402"/>
      <w:outlineLvl w:val="8"/>
    </w:pPr>
    <w:rPr>
      <w:rFonts w:ascii="微软雅黑" w:hAnsi="微软雅黑" w:eastAsia="微软雅黑" w:cstheme="majorBidi"/>
      <w:color w:val="auto"/>
    </w:rPr>
  </w:style>
  <w:style w:type="character" w:default="1" w:styleId="20">
    <w:name w:val="Default Paragraph Font"/>
    <w:semiHidden/>
    <w:unhideWhenUsed/>
    <w:qFormat/>
    <w:uiPriority w:val="0"/>
  </w:style>
  <w:style w:type="table" w:default="1" w:styleId="19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2"/>
    <w:qFormat/>
    <w:uiPriority w:val="0"/>
    <w:pPr>
      <w:spacing w:before="180" w:after="180"/>
      <w:ind w:firstLine="560" w:firstLineChars="200"/>
      <w:jc w:val="both"/>
    </w:pPr>
  </w:style>
  <w:style w:type="paragraph" w:styleId="12">
    <w:name w:val="caption"/>
    <w:basedOn w:val="1"/>
    <w:qFormat/>
    <w:uiPriority w:val="0"/>
    <w:pPr>
      <w:spacing w:before="0" w:after="120"/>
    </w:pPr>
    <w:rPr>
      <w:i/>
    </w:rPr>
  </w:style>
  <w:style w:type="paragraph" w:styleId="13">
    <w:name w:val="Block Text"/>
    <w:basedOn w:val="3"/>
    <w:next w:val="3"/>
    <w:unhideWhenUsed/>
    <w:qFormat/>
    <w:uiPriority w:val="9"/>
    <w:pPr>
      <w:spacing w:before="100" w:after="100"/>
      <w:ind w:left="480" w:right="480" w:firstLine="0"/>
    </w:pPr>
  </w:style>
  <w:style w:type="paragraph" w:styleId="14">
    <w:name w:val="Date"/>
    <w:next w:val="3"/>
    <w:qFormat/>
    <w:uiPriority w:val="0"/>
    <w:pPr>
      <w:keepNext/>
      <w:keepLines/>
      <w:spacing w:after="200"/>
      <w:jc w:val="center"/>
    </w:pPr>
    <w:rPr>
      <w:rFonts w:ascii="微软雅黑" w:hAnsi="微软雅黑" w:eastAsia="微软雅黑" w:cstheme="minorBidi"/>
      <w:sz w:val="24"/>
      <w:szCs w:val="24"/>
      <w:lang w:val="en-US" w:eastAsia="en-US" w:bidi="ar-SA"/>
    </w:rPr>
  </w:style>
  <w:style w:type="paragraph" w:styleId="15">
    <w:name w:val="Subtitle"/>
    <w:basedOn w:val="16"/>
    <w:next w:val="3"/>
    <w:qFormat/>
    <w:uiPriority w:val="0"/>
    <w:pPr>
      <w:keepNext/>
      <w:keepLines/>
      <w:spacing w:before="240" w:after="240"/>
      <w:jc w:val="center"/>
    </w:pPr>
    <w:rPr>
      <w:rFonts w:ascii="微软雅黑" w:hAnsi="微软雅黑"/>
      <w:sz w:val="30"/>
      <w:szCs w:val="30"/>
    </w:rPr>
  </w:style>
  <w:style w:type="paragraph" w:styleId="16">
    <w:name w:val="Title"/>
    <w:basedOn w:val="1"/>
    <w:next w:val="3"/>
    <w:qFormat/>
    <w:uiPriority w:val="0"/>
    <w:pPr>
      <w:keepNext/>
      <w:keepLines/>
      <w:spacing w:before="480" w:after="240"/>
      <w:jc w:val="center"/>
    </w:pPr>
    <w:rPr>
      <w:rFonts w:ascii="微软雅黑" w:hAnsi="微软雅黑" w:eastAsia="微软雅黑" w:cstheme="majorBidi"/>
      <w:b/>
      <w:bCs/>
      <w:color w:val="auto"/>
      <w:sz w:val="36"/>
      <w:szCs w:val="36"/>
    </w:rPr>
  </w:style>
  <w:style w:type="paragraph" w:styleId="17">
    <w:name w:val="footnote text"/>
    <w:basedOn w:val="1"/>
    <w:unhideWhenUsed/>
    <w:qFormat/>
    <w:uiPriority w:val="9"/>
    <w:rPr>
      <w:rFonts w:ascii="微软雅黑" w:hAnsi="微软雅黑" w:eastAsia="微软雅黑"/>
    </w:rPr>
  </w:style>
  <w:style w:type="paragraph" w:styleId="18">
    <w:name w:val="Normal (Web)"/>
    <w:basedOn w:val="1"/>
    <w:next w:val="1"/>
    <w:qFormat/>
    <w:uiPriority w:val="0"/>
    <w:pPr>
      <w:spacing w:before="-2147483648" w:beforeAutospacing="1" w:after="-2147483648" w:afterAutospacing="1"/>
    </w:pPr>
    <w:rPr>
      <w:rFonts w:cs="微软雅黑"/>
      <w:lang w:eastAsia="zh-CN" w:bidi="ar"/>
      <w:woUserID w:val="1"/>
    </w:rPr>
  </w:style>
  <w:style w:type="character" w:styleId="21">
    <w:name w:val="Hyperlink"/>
    <w:basedOn w:val="22"/>
    <w:qFormat/>
    <w:uiPriority w:val="0"/>
    <w:rPr>
      <w:color w:val="0070C0"/>
      <w:u w:val="single"/>
    </w:rPr>
  </w:style>
  <w:style w:type="character" w:customStyle="1" w:styleId="22">
    <w:name w:val="Body Text Char"/>
    <w:basedOn w:val="20"/>
    <w:link w:val="3"/>
    <w:qFormat/>
    <w:uiPriority w:val="0"/>
    <w:rPr>
      <w:rFonts w:ascii="微软雅黑" w:hAnsi="微软雅黑" w:eastAsia="微软雅黑"/>
    </w:rPr>
  </w:style>
  <w:style w:type="character" w:styleId="23">
    <w:name w:val="footnote reference"/>
    <w:basedOn w:val="22"/>
    <w:qFormat/>
    <w:uiPriority w:val="0"/>
    <w:rPr>
      <w:vertAlign w:val="superscript"/>
    </w:rPr>
  </w:style>
  <w:style w:type="paragraph" w:customStyle="1" w:styleId="24">
    <w:name w:val="First Paragraph"/>
    <w:basedOn w:val="3"/>
    <w:next w:val="3"/>
    <w:qFormat/>
    <w:uiPriority w:val="0"/>
    <w:pPr>
      <w:ind w:firstLine="720" w:firstLineChars="200"/>
      <w:jc w:val="both"/>
    </w:pPr>
  </w:style>
  <w:style w:type="paragraph" w:customStyle="1" w:styleId="25">
    <w:name w:val="Compact"/>
    <w:basedOn w:val="3"/>
    <w:qFormat/>
    <w:uiPriority w:val="0"/>
    <w:pPr>
      <w:spacing w:before="36" w:after="36"/>
    </w:pPr>
  </w:style>
  <w:style w:type="paragraph" w:customStyle="1" w:styleId="26">
    <w:name w:val="Author"/>
    <w:next w:val="3"/>
    <w:qFormat/>
    <w:uiPriority w:val="0"/>
    <w:pPr>
      <w:keepNext/>
      <w:keepLines/>
      <w:spacing w:after="200"/>
      <w:jc w:val="center"/>
    </w:pPr>
    <w:rPr>
      <w:rFonts w:ascii="微软雅黑" w:hAnsi="微软雅黑" w:eastAsia="微软雅黑" w:cstheme="minorBidi"/>
      <w:sz w:val="24"/>
      <w:szCs w:val="24"/>
      <w:lang w:val="en-US" w:eastAsia="en-US" w:bidi="ar-SA"/>
    </w:rPr>
  </w:style>
  <w:style w:type="paragraph" w:customStyle="1" w:styleId="27">
    <w:name w:val="Abstract Title"/>
    <w:basedOn w:val="1"/>
    <w:next w:val="28"/>
    <w:qFormat/>
    <w:uiPriority w:val="0"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28">
    <w:name w:val="Abstract"/>
    <w:basedOn w:val="1"/>
    <w:next w:val="3"/>
    <w:qFormat/>
    <w:uiPriority w:val="0"/>
    <w:pPr>
      <w:keepNext/>
      <w:keepLines/>
      <w:spacing w:before="100" w:after="300"/>
    </w:pPr>
    <w:rPr>
      <w:rFonts w:ascii="微软雅黑" w:hAnsi="微软雅黑" w:eastAsia="微软雅黑"/>
      <w:sz w:val="20"/>
      <w:szCs w:val="20"/>
    </w:rPr>
  </w:style>
  <w:style w:type="paragraph" w:customStyle="1" w:styleId="29">
    <w:name w:val="Bibliography"/>
    <w:basedOn w:val="1"/>
    <w:qFormat/>
    <w:uiPriority w:val="0"/>
  </w:style>
  <w:style w:type="paragraph" w:customStyle="1" w:styleId="30">
    <w:name w:val="Footnote Block Text"/>
    <w:unhideWhenUsed/>
    <w:qFormat/>
    <w:uiPriority w:val="9"/>
    <w:pPr>
      <w:spacing w:before="100" w:after="100"/>
      <w:ind w:left="480" w:right="480" w:firstLine="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table" w:customStyle="1" w:styleId="31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bottom w:val="single" w:color="auto" w:sz="0" w:space="0"/>
        </w:tcBorders>
        <w:vAlign w:val="bottom"/>
      </w:tcPr>
    </w:tblStylePr>
  </w:style>
  <w:style w:type="paragraph" w:customStyle="1" w:styleId="32">
    <w:name w:val="Definition Term"/>
    <w:basedOn w:val="1"/>
    <w:next w:val="33"/>
    <w:qFormat/>
    <w:uiPriority w:val="0"/>
    <w:pPr>
      <w:keepNext/>
      <w:keepLines/>
      <w:spacing w:after="0"/>
    </w:pPr>
    <w:rPr>
      <w:rFonts w:ascii="微软雅黑" w:hAnsi="微软雅黑" w:eastAsia="微软雅黑"/>
      <w:b/>
    </w:rPr>
  </w:style>
  <w:style w:type="paragraph" w:customStyle="1" w:styleId="33">
    <w:name w:val="Definition"/>
    <w:basedOn w:val="1"/>
    <w:qFormat/>
    <w:uiPriority w:val="0"/>
    <w:rPr>
      <w:rFonts w:ascii="微软雅黑" w:hAnsi="微软雅黑" w:eastAsia="微软雅黑"/>
    </w:rPr>
  </w:style>
  <w:style w:type="paragraph" w:customStyle="1" w:styleId="34">
    <w:name w:val="Table Caption"/>
    <w:basedOn w:val="12"/>
    <w:qFormat/>
    <w:uiPriority w:val="0"/>
    <w:pPr>
      <w:keepNext/>
    </w:pPr>
    <w:rPr>
      <w:rFonts w:ascii="微软雅黑" w:hAnsi="微软雅黑" w:eastAsia="微软雅黑"/>
    </w:rPr>
  </w:style>
  <w:style w:type="paragraph" w:customStyle="1" w:styleId="35">
    <w:name w:val="Image Caption"/>
    <w:basedOn w:val="12"/>
    <w:qFormat/>
    <w:uiPriority w:val="0"/>
    <w:rPr>
      <w:rFonts w:ascii="微软雅黑" w:hAnsi="微软雅黑" w:eastAsia="微软雅黑"/>
    </w:rPr>
  </w:style>
  <w:style w:type="paragraph" w:customStyle="1" w:styleId="36">
    <w:name w:val="Figure"/>
    <w:basedOn w:val="1"/>
    <w:qFormat/>
    <w:uiPriority w:val="0"/>
  </w:style>
  <w:style w:type="paragraph" w:customStyle="1" w:styleId="37">
    <w:name w:val="Captioned Figure"/>
    <w:basedOn w:val="36"/>
    <w:qFormat/>
    <w:uiPriority w:val="0"/>
    <w:pPr>
      <w:keepNext/>
    </w:pPr>
  </w:style>
  <w:style w:type="character" w:customStyle="1" w:styleId="38">
    <w:name w:val="Verbatim Char"/>
    <w:basedOn w:val="22"/>
    <w:qFormat/>
    <w:uiPriority w:val="0"/>
    <w:rPr>
      <w:rFonts w:ascii="Consolas" w:hAnsi="Consolas"/>
      <w:sz w:val="22"/>
    </w:rPr>
  </w:style>
  <w:style w:type="character" w:customStyle="1" w:styleId="39">
    <w:name w:val="Section Number"/>
    <w:basedOn w:val="22"/>
    <w:qFormat/>
    <w:uiPriority w:val="0"/>
  </w:style>
  <w:style w:type="paragraph" w:customStyle="1" w:styleId="40">
    <w:name w:val="TOC Heading"/>
    <w:basedOn w:val="2"/>
    <w:next w:val="3"/>
    <w:unhideWhenUsed/>
    <w:qFormat/>
    <w:uiPriority w:val="39"/>
    <w:pPr>
      <w:spacing w:before="24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366091" w:themeColor="accent1" w:themeShade="BF"/>
    </w:rPr>
  </w:style>
  <w:style w:type="paragraph" w:customStyle="1" w:styleId="41">
    <w:name w:val="Source Code"/>
    <w:qFormat/>
    <w:uiPriority w:val="0"/>
    <w:pPr>
      <w:wordWrap w:val="0"/>
    </w:pPr>
    <w:rPr>
      <w:rFonts w:asciiTheme="minorHAnsi" w:hAnsiTheme="minorHAnsi" w:eastAsiaTheme="minorHAnsi" w:cstheme="minorBidi"/>
    </w:rPr>
  </w:style>
  <w:style w:type="character" w:customStyle="1" w:styleId="42">
    <w:name w:val="KeywordTok"/>
    <w:qFormat/>
    <w:uiPriority w:val="0"/>
    <w:rPr>
      <w:b/>
      <w:color w:val="007020"/>
    </w:rPr>
  </w:style>
  <w:style w:type="character" w:customStyle="1" w:styleId="43">
    <w:name w:val="DataTypeTok"/>
    <w:qFormat/>
    <w:uiPriority w:val="0"/>
    <w:rPr>
      <w:color w:val="902000"/>
    </w:rPr>
  </w:style>
  <w:style w:type="character" w:customStyle="1" w:styleId="44">
    <w:name w:val="DecValTok"/>
    <w:qFormat/>
    <w:uiPriority w:val="0"/>
    <w:rPr>
      <w:color w:val="40A070"/>
    </w:rPr>
  </w:style>
  <w:style w:type="character" w:customStyle="1" w:styleId="45">
    <w:name w:val="BaseNTok"/>
    <w:qFormat/>
    <w:uiPriority w:val="0"/>
    <w:rPr>
      <w:color w:val="40A070"/>
    </w:rPr>
  </w:style>
  <w:style w:type="character" w:customStyle="1" w:styleId="46">
    <w:name w:val="FloatTok"/>
    <w:qFormat/>
    <w:uiPriority w:val="0"/>
    <w:rPr>
      <w:color w:val="40A070"/>
    </w:rPr>
  </w:style>
  <w:style w:type="character" w:customStyle="1" w:styleId="47">
    <w:name w:val="ConstantTok"/>
    <w:qFormat/>
    <w:uiPriority w:val="0"/>
    <w:rPr>
      <w:color w:val="880000"/>
    </w:rPr>
  </w:style>
  <w:style w:type="character" w:customStyle="1" w:styleId="48">
    <w:name w:val="CharTok"/>
    <w:qFormat/>
    <w:uiPriority w:val="0"/>
    <w:rPr>
      <w:color w:val="4070A0"/>
    </w:rPr>
  </w:style>
  <w:style w:type="character" w:customStyle="1" w:styleId="49">
    <w:name w:val="SpecialCharTok"/>
    <w:qFormat/>
    <w:uiPriority w:val="0"/>
    <w:rPr>
      <w:color w:val="4070A0"/>
    </w:rPr>
  </w:style>
  <w:style w:type="character" w:customStyle="1" w:styleId="50">
    <w:name w:val="StringTok"/>
    <w:qFormat/>
    <w:uiPriority w:val="0"/>
    <w:rPr>
      <w:color w:val="4070A0"/>
    </w:rPr>
  </w:style>
  <w:style w:type="character" w:customStyle="1" w:styleId="51">
    <w:name w:val="VerbatimStringTok"/>
    <w:qFormat/>
    <w:uiPriority w:val="0"/>
    <w:rPr>
      <w:color w:val="4070A0"/>
    </w:rPr>
  </w:style>
  <w:style w:type="character" w:customStyle="1" w:styleId="52">
    <w:name w:val="SpecialStringTok"/>
    <w:qFormat/>
    <w:uiPriority w:val="0"/>
    <w:rPr>
      <w:color w:val="BB6688"/>
    </w:rPr>
  </w:style>
  <w:style w:type="character" w:customStyle="1" w:styleId="53">
    <w:name w:val="ImportTok"/>
    <w:qFormat/>
    <w:uiPriority w:val="0"/>
    <w:rPr>
      <w:b/>
      <w:color w:val="008000"/>
    </w:rPr>
  </w:style>
  <w:style w:type="character" w:customStyle="1" w:styleId="54">
    <w:name w:val="CommentTok"/>
    <w:qFormat/>
    <w:uiPriority w:val="0"/>
    <w:rPr>
      <w:i/>
      <w:color w:val="60A0B0"/>
    </w:rPr>
  </w:style>
  <w:style w:type="character" w:customStyle="1" w:styleId="55">
    <w:name w:val="DocumentationTok"/>
    <w:qFormat/>
    <w:uiPriority w:val="0"/>
    <w:rPr>
      <w:i/>
      <w:color w:val="BA2121"/>
    </w:rPr>
  </w:style>
  <w:style w:type="character" w:customStyle="1" w:styleId="56">
    <w:name w:val="AnnotationTok"/>
    <w:qFormat/>
    <w:uiPriority w:val="0"/>
    <w:rPr>
      <w:b/>
      <w:i/>
      <w:color w:val="60A0B0"/>
    </w:rPr>
  </w:style>
  <w:style w:type="character" w:customStyle="1" w:styleId="57">
    <w:name w:val="CommentVarTok"/>
    <w:qFormat/>
    <w:uiPriority w:val="0"/>
    <w:rPr>
      <w:b/>
      <w:i/>
      <w:color w:val="60A0B0"/>
    </w:rPr>
  </w:style>
  <w:style w:type="character" w:customStyle="1" w:styleId="58">
    <w:name w:val="OtherTok"/>
    <w:qFormat/>
    <w:uiPriority w:val="0"/>
    <w:rPr>
      <w:color w:val="007020"/>
    </w:rPr>
  </w:style>
  <w:style w:type="character" w:customStyle="1" w:styleId="59">
    <w:name w:val="FunctionTok"/>
    <w:qFormat/>
    <w:uiPriority w:val="0"/>
    <w:rPr>
      <w:color w:val="06287E"/>
    </w:rPr>
  </w:style>
  <w:style w:type="character" w:customStyle="1" w:styleId="60">
    <w:name w:val="VariableTok"/>
    <w:qFormat/>
    <w:uiPriority w:val="0"/>
    <w:rPr>
      <w:color w:val="19177C"/>
    </w:rPr>
  </w:style>
  <w:style w:type="character" w:customStyle="1" w:styleId="61">
    <w:name w:val="ControlFlowTok"/>
    <w:qFormat/>
    <w:uiPriority w:val="0"/>
    <w:rPr>
      <w:b/>
      <w:color w:val="007020"/>
    </w:rPr>
  </w:style>
  <w:style w:type="character" w:customStyle="1" w:styleId="62">
    <w:name w:val="OperatorTok"/>
    <w:qFormat/>
    <w:uiPriority w:val="0"/>
    <w:rPr>
      <w:color w:val="666666"/>
    </w:rPr>
  </w:style>
  <w:style w:type="character" w:customStyle="1" w:styleId="63">
    <w:name w:val="BuiltInTok"/>
    <w:qFormat/>
    <w:uiPriority w:val="0"/>
    <w:rPr>
      <w:color w:val="008000"/>
    </w:rPr>
  </w:style>
  <w:style w:type="character" w:customStyle="1" w:styleId="64">
    <w:name w:val="ExtensionTok"/>
    <w:qFormat/>
    <w:uiPriority w:val="0"/>
  </w:style>
  <w:style w:type="character" w:customStyle="1" w:styleId="65">
    <w:name w:val="PreprocessorTok"/>
    <w:qFormat/>
    <w:uiPriority w:val="0"/>
    <w:rPr>
      <w:color w:val="BC7A00"/>
    </w:rPr>
  </w:style>
  <w:style w:type="character" w:customStyle="1" w:styleId="66">
    <w:name w:val="AttributeTok"/>
    <w:qFormat/>
    <w:uiPriority w:val="0"/>
    <w:rPr>
      <w:color w:val="7D9029"/>
    </w:rPr>
  </w:style>
  <w:style w:type="character" w:customStyle="1" w:styleId="67">
    <w:name w:val="RegionMarkerTok"/>
    <w:qFormat/>
    <w:uiPriority w:val="0"/>
  </w:style>
  <w:style w:type="character" w:customStyle="1" w:styleId="68">
    <w:name w:val="InformationTok"/>
    <w:qFormat/>
    <w:uiPriority w:val="0"/>
    <w:rPr>
      <w:b/>
      <w:i/>
      <w:color w:val="60A0B0"/>
    </w:rPr>
  </w:style>
  <w:style w:type="character" w:customStyle="1" w:styleId="69">
    <w:name w:val="WarningTok"/>
    <w:qFormat/>
    <w:uiPriority w:val="0"/>
    <w:rPr>
      <w:b/>
      <w:i/>
      <w:color w:val="60A0B0"/>
    </w:rPr>
  </w:style>
  <w:style w:type="character" w:customStyle="1" w:styleId="70">
    <w:name w:val="AlertTok"/>
    <w:qFormat/>
    <w:uiPriority w:val="0"/>
    <w:rPr>
      <w:b/>
      <w:color w:val="FF0000"/>
    </w:rPr>
  </w:style>
  <w:style w:type="character" w:customStyle="1" w:styleId="71">
    <w:name w:val="ErrorTok"/>
    <w:qFormat/>
    <w:uiPriority w:val="0"/>
    <w:rPr>
      <w:b/>
      <w:color w:val="FF0000"/>
    </w:rPr>
  </w:style>
  <w:style w:type="character" w:customStyle="1" w:styleId="72">
    <w:name w:val="NormalTok"/>
    <w:qFormat/>
    <w:uiPriority w:val="0"/>
  </w:style>
  <w:style w:type="paragraph" w:customStyle="1" w:styleId="73">
    <w:name w:val="List Paragraph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229</Words>
  <Characters>247</Characters>
  <Lines>12</Lines>
  <Paragraphs>8</Paragraphs>
  <TotalTime>9</TotalTime>
  <ScaleCrop>false</ScaleCrop>
  <LinksUpToDate>false</LinksUpToDate>
  <CharactersWithSpaces>247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2024-11-14T07:05:00Z</dcterms:created>
  <dc:creator>bowen</dc:creator>
  <cp:lastModifiedBy>Mavis</cp:lastModifiedBy>
  <dcterms:modified xsi:type="dcterms:W3CDTF">2026-02-10T07:32:53Z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6ABF76509B654B94AE8F6B4BAD89603F_13</vt:lpwstr>
  </property>
  <property fmtid="{D5CDD505-2E9C-101B-9397-08002B2CF9AE}" pid="4" name="KSOTemplateDocerSaveRecord">
    <vt:lpwstr>eyJoZGlkIjoiZjI2Mzk1ZTFiODk4ZmFlMDNiODcxYjIzNWQ5NmIwYzQiLCJ1c2VySWQiOiIyNjYyNDExOTcifQ==</vt:lpwstr>
  </property>
</Properties>
</file>