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F0E76">
      <w:pPr>
        <w:jc w:val="center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半导体激光治疗仪</w:t>
      </w:r>
      <w:r>
        <w:rPr>
          <w:rFonts w:hint="eastAsia"/>
          <w:b/>
          <w:bCs/>
          <w:sz w:val="36"/>
          <w:szCs w:val="44"/>
          <w:lang w:eastAsia="zh-CN"/>
        </w:rPr>
        <w:t>参数</w:t>
      </w:r>
      <w:r>
        <w:rPr>
          <w:rFonts w:hint="eastAsia"/>
          <w:b/>
          <w:bCs/>
          <w:sz w:val="36"/>
          <w:szCs w:val="44"/>
          <w:lang w:val="en-US" w:eastAsia="zh-CN"/>
        </w:rPr>
        <w:t>要求</w:t>
      </w:r>
    </w:p>
    <w:p w14:paraId="2A3D6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/>
          <w:sz w:val="24"/>
          <w:szCs w:val="22"/>
          <w:lang w:val="en-US" w:eastAsia="zh-CN"/>
        </w:rPr>
      </w:pPr>
    </w:p>
    <w:p w14:paraId="36BC0DE3">
      <w:pPr>
        <w:wordWrap w:val="0"/>
        <w:spacing w:before="151" w:after="0" w:line="240" w:lineRule="auto"/>
        <w:ind w:firstLine="180"/>
        <w:jc w:val="both"/>
        <w:rPr>
          <w:rFonts w:hint="eastAsia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1、激光媒介：GaAlAs - 半导体</w:t>
      </w:r>
    </w:p>
    <w:p w14:paraId="2CF59F71">
      <w:pPr>
        <w:wordWrap w:val="0"/>
        <w:spacing w:before="151" w:after="0" w:line="240" w:lineRule="auto"/>
        <w:ind w:firstLine="180"/>
        <w:jc w:val="both"/>
        <w:rPr>
          <w:rFonts w:hint="eastAsia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2、</w:t>
      </w:r>
      <w:r>
        <w:rPr>
          <w:rFonts w:hint="eastAsia" w:ascii="Calibri" w:hAnsi="Calibri" w:eastAsia="宋体"/>
          <w:color w:val="000000"/>
          <w:sz w:val="30"/>
          <w:lang w:val="zh-CN" w:eastAsia="zh-CN"/>
        </w:rPr>
        <w:t>输出波长：主波长80</w:t>
      </w:r>
      <w:r>
        <w:rPr>
          <w:rFonts w:hint="eastAsia" w:ascii="Calibri" w:hAnsi="Calibri" w:eastAsia="宋体"/>
          <w:color w:val="000000"/>
          <w:sz w:val="30"/>
          <w:lang w:val="en-US" w:eastAsia="zh-CN"/>
        </w:rPr>
        <w:t>0</w:t>
      </w:r>
      <w:r>
        <w:rPr>
          <w:rFonts w:hint="eastAsia" w:ascii="Calibri" w:hAnsi="Calibri" w:eastAsia="宋体"/>
          <w:color w:val="000000"/>
          <w:sz w:val="30"/>
          <w:lang w:val="zh-CN" w:eastAsia="zh-CN"/>
        </w:rPr>
        <w:t xml:space="preserve">nm±10nm  辅助波长650nm±10nm               </w:t>
      </w:r>
    </w:p>
    <w:p w14:paraId="1E76D200">
      <w:pPr>
        <w:wordWrap w:val="0"/>
        <w:spacing w:before="151" w:after="0" w:line="240" w:lineRule="auto"/>
        <w:ind w:firstLine="180"/>
        <w:jc w:val="both"/>
        <w:rPr>
          <w:rFonts w:hint="eastAsia" w:ascii="Calibri" w:hAnsi="Calibri" w:eastAsia="宋体"/>
          <w:color w:val="000000"/>
          <w:sz w:val="30"/>
          <w:lang w:val="zh-CN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3、</w:t>
      </w:r>
      <w:r>
        <w:rPr>
          <w:rFonts w:hint="eastAsia" w:ascii="Calibri" w:hAnsi="Calibri" w:eastAsia="宋体"/>
          <w:color w:val="000000"/>
          <w:sz w:val="30"/>
          <w:lang w:val="zh-CN" w:eastAsia="zh-CN"/>
        </w:rPr>
        <w:t>输出模式：连续 或 间歇</w:t>
      </w:r>
    </w:p>
    <w:p w14:paraId="475D109A">
      <w:pPr>
        <w:wordWrap w:val="0"/>
        <w:spacing w:before="151" w:after="0" w:line="240" w:lineRule="auto"/>
        <w:ind w:firstLine="180"/>
        <w:jc w:val="both"/>
        <w:rPr>
          <w:rFonts w:hint="eastAsia" w:ascii="Calibri" w:hAnsi="Calibri" w:eastAsia="宋体"/>
          <w:color w:val="000000"/>
          <w:sz w:val="30"/>
          <w:lang w:val="zh-CN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4、</w:t>
      </w:r>
      <w:r>
        <w:rPr>
          <w:rFonts w:hint="eastAsia" w:ascii="Calibri" w:hAnsi="Calibri" w:eastAsia="宋体"/>
          <w:color w:val="000000"/>
          <w:sz w:val="30"/>
          <w:lang w:val="zh-CN" w:eastAsia="zh-CN"/>
        </w:rPr>
        <w:t>工作方式：双路输出，独立控制，非接触式，体表垂直照射</w:t>
      </w:r>
    </w:p>
    <w:p w14:paraId="58924FD8">
      <w:pPr>
        <w:wordWrap w:val="0"/>
        <w:spacing w:before="151" w:after="0" w:line="240" w:lineRule="auto"/>
        <w:ind w:firstLine="180"/>
        <w:jc w:val="both"/>
        <w:rPr>
          <w:rFonts w:hint="eastAsia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5、最大功率： 单个面照射治疗头：1000mw×3+10mw×80</w:t>
      </w:r>
    </w:p>
    <w:p w14:paraId="727AD4D1">
      <w:pPr>
        <w:wordWrap w:val="0"/>
        <w:spacing w:before="151" w:after="0" w:line="240" w:lineRule="auto"/>
        <w:ind w:firstLine="555" w:firstLineChars="185"/>
        <w:jc w:val="both"/>
        <w:rPr>
          <w:rFonts w:hint="eastAsia" w:ascii="Calibri" w:hAnsi="Calibri" w:eastAsia="宋体"/>
          <w:color w:val="000000"/>
          <w:sz w:val="30"/>
          <w:lang w:val="en-US" w:eastAsia="zh-CN"/>
        </w:rPr>
      </w:pPr>
      <w:bookmarkStart w:id="0" w:name="_GoBack"/>
      <w:bookmarkEnd w:id="0"/>
      <w:r>
        <w:rPr>
          <w:rFonts w:hint="eastAsia" w:ascii="Calibri" w:hAnsi="Calibri" w:eastAsia="宋体"/>
          <w:color w:val="000000"/>
          <w:sz w:val="30"/>
          <w:lang w:val="en-US" w:eastAsia="zh-CN"/>
        </w:rPr>
        <w:t>单个激光器最大输出功率</w:t>
      </w:r>
      <w:r>
        <w:rPr>
          <w:rFonts w:hint="eastAsia" w:ascii="Calibri" w:hAnsi="Calibri" w:eastAsia="宋体"/>
          <w:color w:val="000000"/>
          <w:sz w:val="30"/>
          <w:lang w:val="zh-CN" w:eastAsia="zh-CN"/>
        </w:rPr>
        <w:t>500mw，</w:t>
      </w:r>
      <w:r>
        <w:rPr>
          <w:rFonts w:hint="eastAsia" w:ascii="Calibri" w:hAnsi="Calibri" w:eastAsia="宋体"/>
          <w:color w:val="000000"/>
          <w:sz w:val="30"/>
          <w:lang w:val="en-US" w:eastAsia="zh-CN"/>
        </w:rPr>
        <w:t>调节范围20-500</w:t>
      </w:r>
      <w:r>
        <w:rPr>
          <w:rFonts w:hint="eastAsia" w:ascii="Calibri" w:hAnsi="Calibri" w:eastAsia="宋体"/>
          <w:color w:val="000000"/>
          <w:sz w:val="30"/>
          <w:lang w:val="zh-CN" w:eastAsia="zh-CN"/>
        </w:rPr>
        <w:t>mw，步进</w:t>
      </w:r>
      <w:r>
        <w:rPr>
          <w:rFonts w:hint="eastAsia" w:ascii="Calibri" w:hAnsi="Calibri" w:eastAsia="宋体"/>
          <w:color w:val="000000"/>
          <w:sz w:val="30"/>
          <w:lang w:val="en-US" w:eastAsia="zh-CN"/>
        </w:rPr>
        <w:t>1</w:t>
      </w:r>
      <w:r>
        <w:rPr>
          <w:rFonts w:hint="eastAsia" w:ascii="Calibri" w:hAnsi="Calibri" w:eastAsia="宋体"/>
          <w:color w:val="000000"/>
          <w:sz w:val="30"/>
          <w:lang w:val="zh-CN" w:eastAsia="zh-CN"/>
        </w:rPr>
        <w:t>mw，显示值于工作激光实际输出允差为±</w:t>
      </w:r>
      <w:r>
        <w:rPr>
          <w:rFonts w:hint="eastAsia" w:ascii="Calibri" w:hAnsi="Calibri" w:eastAsia="宋体"/>
          <w:color w:val="000000"/>
          <w:sz w:val="30"/>
          <w:lang w:val="en-US" w:eastAsia="zh-CN"/>
        </w:rPr>
        <w:t>20%。</w:t>
      </w:r>
    </w:p>
    <w:p w14:paraId="679B67EA">
      <w:pPr>
        <w:wordWrap w:val="0"/>
        <w:spacing w:before="151" w:after="0" w:line="240" w:lineRule="auto"/>
        <w:ind w:firstLine="180"/>
        <w:jc w:val="both"/>
        <w:rPr>
          <w:rFonts w:hint="eastAsia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6、</w:t>
      </w:r>
      <w:r>
        <w:rPr>
          <w:rFonts w:hint="eastAsia" w:ascii="Calibri" w:hAnsi="Calibri" w:eastAsia="宋体"/>
          <w:color w:val="000000"/>
          <w:sz w:val="30"/>
          <w:lang w:val="zh-CN" w:eastAsia="zh-CN"/>
        </w:rPr>
        <w:t>照射面积： 单个</w:t>
      </w:r>
      <w:r>
        <w:rPr>
          <w:rFonts w:hint="eastAsia" w:ascii="Calibri" w:hAnsi="Calibri" w:eastAsia="宋体"/>
          <w:color w:val="000000"/>
          <w:sz w:val="30"/>
          <w:lang w:val="en-US" w:eastAsia="zh-CN"/>
        </w:rPr>
        <w:t>面照治疗头24</w:t>
      </w:r>
      <w:r>
        <w:rPr>
          <w:rFonts w:hint="eastAsia" w:ascii="Calibri" w:hAnsi="Calibri" w:eastAsia="宋体"/>
          <w:color w:val="000000"/>
          <w:sz w:val="30"/>
          <w:lang w:val="zh-CN" w:eastAsia="zh-CN"/>
        </w:rPr>
        <w:t>cm±</w:t>
      </w:r>
      <w:r>
        <w:rPr>
          <w:rFonts w:hint="eastAsia" w:ascii="Calibri" w:hAnsi="Calibri" w:eastAsia="宋体"/>
          <w:color w:val="000000"/>
          <w:sz w:val="30"/>
          <w:lang w:val="en-US" w:eastAsia="zh-CN"/>
        </w:rPr>
        <w:t>0.2</w:t>
      </w:r>
      <w:r>
        <w:rPr>
          <w:rFonts w:hint="eastAsia" w:ascii="Calibri" w:hAnsi="Calibri" w:eastAsia="宋体"/>
          <w:color w:val="000000"/>
          <w:sz w:val="30"/>
          <w:lang w:val="zh-CN" w:eastAsia="zh-CN"/>
        </w:rPr>
        <w:t>cm×</w:t>
      </w:r>
      <w:r>
        <w:rPr>
          <w:rFonts w:hint="eastAsia" w:ascii="Calibri" w:hAnsi="Calibri" w:eastAsia="宋体"/>
          <w:color w:val="000000"/>
          <w:sz w:val="30"/>
          <w:lang w:val="en-US" w:eastAsia="zh-CN"/>
        </w:rPr>
        <w:t>14</w:t>
      </w:r>
      <w:r>
        <w:rPr>
          <w:rFonts w:hint="eastAsia" w:ascii="Calibri" w:hAnsi="Calibri" w:eastAsia="宋体"/>
          <w:color w:val="000000"/>
          <w:sz w:val="30"/>
          <w:lang w:val="zh-CN" w:eastAsia="zh-CN"/>
        </w:rPr>
        <w:t>c</w:t>
      </w:r>
      <w:r>
        <w:rPr>
          <w:rFonts w:hint="eastAsia" w:ascii="Calibri" w:hAnsi="Calibri" w:eastAsia="宋体"/>
          <w:color w:val="000000"/>
          <w:sz w:val="30"/>
          <w:lang w:val="en-US" w:eastAsia="zh-CN"/>
        </w:rPr>
        <w:t>m</w:t>
      </w:r>
      <w:r>
        <w:rPr>
          <w:rFonts w:hint="eastAsia" w:ascii="Calibri" w:hAnsi="Calibri" w:eastAsia="宋体"/>
          <w:color w:val="000000"/>
          <w:sz w:val="30"/>
          <w:lang w:val="zh-CN" w:eastAsia="zh-CN"/>
        </w:rPr>
        <w:t>±</w:t>
      </w:r>
      <w:r>
        <w:rPr>
          <w:rFonts w:hint="eastAsia" w:ascii="Calibri" w:hAnsi="Calibri" w:eastAsia="宋体"/>
          <w:color w:val="000000"/>
          <w:sz w:val="30"/>
          <w:lang w:val="en-US" w:eastAsia="zh-CN"/>
        </w:rPr>
        <w:t>0.2</w:t>
      </w:r>
      <w:r>
        <w:rPr>
          <w:rFonts w:hint="eastAsia" w:ascii="Calibri" w:hAnsi="Calibri" w:eastAsia="宋体"/>
          <w:color w:val="000000"/>
          <w:sz w:val="30"/>
          <w:lang w:val="zh-CN" w:eastAsia="zh-CN"/>
        </w:rPr>
        <w:t>cm单个面照射面积：≥</w:t>
      </w:r>
      <w:r>
        <w:rPr>
          <w:rFonts w:hint="eastAsia" w:ascii="Calibri" w:hAnsi="Calibri" w:eastAsia="宋体"/>
          <w:color w:val="000000"/>
          <w:sz w:val="30"/>
          <w:lang w:val="en-US" w:eastAsia="zh-CN"/>
        </w:rPr>
        <w:t>33000mm²</w:t>
      </w:r>
    </w:p>
    <w:p w14:paraId="14723FEC">
      <w:pPr>
        <w:wordWrap w:val="0"/>
        <w:spacing w:before="151" w:after="0" w:line="240" w:lineRule="auto"/>
        <w:ind w:firstLine="180"/>
        <w:jc w:val="both"/>
        <w:rPr>
          <w:rFonts w:hint="default" w:ascii="Calibri" w:hAnsi="Calibri" w:eastAsia="宋体"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7</w:t>
      </w:r>
      <w:r>
        <w:rPr>
          <w:rFonts w:hint="eastAsia" w:ascii="Calibri" w:hAnsi="Calibri" w:eastAsia="宋体"/>
          <w:color w:val="000000"/>
          <w:sz w:val="30"/>
          <w:lang w:val="zh-CN" w:eastAsia="zh-CN"/>
        </w:rPr>
        <w:t>、激光器数量：单个面照治疗头激光管不少于</w:t>
      </w:r>
      <w:r>
        <w:rPr>
          <w:rFonts w:hint="eastAsia" w:ascii="Calibri" w:hAnsi="Calibri" w:eastAsia="宋体"/>
          <w:color w:val="000000"/>
          <w:sz w:val="30"/>
          <w:lang w:val="en-US" w:eastAsia="zh-CN"/>
        </w:rPr>
        <w:t>80</w:t>
      </w:r>
      <w:r>
        <w:rPr>
          <w:rFonts w:hint="eastAsia" w:ascii="Calibri" w:hAnsi="Calibri" w:eastAsia="宋体"/>
          <w:color w:val="000000"/>
          <w:sz w:val="30"/>
          <w:lang w:val="zh-CN" w:eastAsia="zh-CN"/>
        </w:rPr>
        <w:t>个，整机激光器总数量</w:t>
      </w:r>
      <w:r>
        <w:rPr>
          <w:rFonts w:hint="default" w:ascii="Arial" w:hAnsi="Arial" w:eastAsia="宋体" w:cs="Arial"/>
          <w:color w:val="000000"/>
          <w:sz w:val="30"/>
          <w:lang w:val="zh-CN" w:eastAsia="zh-CN"/>
        </w:rPr>
        <w:t>≥</w:t>
      </w:r>
      <w:r>
        <w:rPr>
          <w:rFonts w:hint="eastAsia" w:ascii="Calibri" w:hAnsi="Calibri" w:eastAsia="宋体"/>
          <w:color w:val="000000"/>
          <w:sz w:val="30"/>
          <w:lang w:val="en-US" w:eastAsia="zh-CN"/>
        </w:rPr>
        <w:t>160个</w:t>
      </w:r>
    </w:p>
    <w:p w14:paraId="79FF2345">
      <w:pPr>
        <w:wordWrap w:val="0"/>
        <w:spacing w:before="151" w:after="0" w:line="240" w:lineRule="auto"/>
        <w:ind w:firstLine="180"/>
        <w:jc w:val="both"/>
        <w:rPr>
          <w:rFonts w:hint="eastAsia" w:ascii="Calibri" w:hAnsi="Calibri" w:eastAsia="宋体"/>
          <w:color w:val="000000"/>
          <w:sz w:val="30"/>
          <w:lang w:val="zh-CN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8、输出激光功率不稳定度st：优于</w:t>
      </w:r>
      <w:r>
        <w:rPr>
          <w:rFonts w:hint="eastAsia" w:ascii="Calibri" w:hAnsi="Calibri" w:eastAsia="宋体"/>
          <w:color w:val="000000"/>
          <w:sz w:val="30"/>
          <w:lang w:val="zh-CN" w:eastAsia="zh-CN"/>
        </w:rPr>
        <w:t>±10%</w:t>
      </w:r>
    </w:p>
    <w:p w14:paraId="3C5066E9">
      <w:pPr>
        <w:wordWrap w:val="0"/>
        <w:spacing w:before="151" w:after="0" w:line="240" w:lineRule="auto"/>
        <w:ind w:firstLine="180"/>
        <w:jc w:val="both"/>
        <w:rPr>
          <w:rFonts w:hint="eastAsia"/>
          <w:sz w:val="24"/>
          <w:szCs w:val="22"/>
          <w:lang w:val="en-US" w:eastAsia="zh-CN"/>
        </w:rPr>
      </w:pPr>
      <w:r>
        <w:rPr>
          <w:rFonts w:hint="eastAsia" w:ascii="Calibri" w:hAnsi="Calibri" w:eastAsia="宋体"/>
          <w:color w:val="000000"/>
          <w:sz w:val="30"/>
          <w:lang w:val="en-US" w:eastAsia="zh-CN"/>
        </w:rPr>
        <w:t>9、</w:t>
      </w:r>
      <w:r>
        <w:rPr>
          <w:rFonts w:hint="eastAsia" w:ascii="Calibri" w:hAnsi="Calibri" w:eastAsia="宋体"/>
          <w:color w:val="000000"/>
          <w:sz w:val="30"/>
          <w:lang w:val="zh-CN" w:eastAsia="zh-CN"/>
        </w:rPr>
        <w:t>输出激光功率复现性</w:t>
      </w:r>
      <w:r>
        <w:rPr>
          <w:rFonts w:hint="eastAsia" w:ascii="Calibri" w:hAnsi="Calibri" w:eastAsia="宋体"/>
          <w:color w:val="000000"/>
          <w:sz w:val="30"/>
          <w:lang w:val="en-US" w:eastAsia="zh-CN"/>
        </w:rPr>
        <w:t>Rp：优于</w:t>
      </w:r>
      <w:r>
        <w:rPr>
          <w:rFonts w:hint="eastAsia" w:ascii="Calibri" w:hAnsi="Calibri" w:eastAsia="宋体"/>
          <w:color w:val="000000"/>
          <w:sz w:val="30"/>
          <w:lang w:val="zh-CN" w:eastAsia="zh-CN"/>
        </w:rPr>
        <w:t>±10%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Mjc1ZGY5ZTg4YWY1MWZjNjFhYTlmN2Q2ODIxMjAifQ=="/>
  </w:docVars>
  <w:rsids>
    <w:rsidRoot w:val="1FDA278B"/>
    <w:rsid w:val="00E30FAC"/>
    <w:rsid w:val="08CB63A0"/>
    <w:rsid w:val="0C9F66CF"/>
    <w:rsid w:val="125A4E46"/>
    <w:rsid w:val="13165211"/>
    <w:rsid w:val="14636234"/>
    <w:rsid w:val="155F515F"/>
    <w:rsid w:val="16092E0B"/>
    <w:rsid w:val="1656054B"/>
    <w:rsid w:val="191A034A"/>
    <w:rsid w:val="1B7725C5"/>
    <w:rsid w:val="1F63358C"/>
    <w:rsid w:val="1FDA278B"/>
    <w:rsid w:val="297606E4"/>
    <w:rsid w:val="29DF5F05"/>
    <w:rsid w:val="2A6F54DA"/>
    <w:rsid w:val="30E06312"/>
    <w:rsid w:val="31FB42D0"/>
    <w:rsid w:val="33CD0772"/>
    <w:rsid w:val="33D07299"/>
    <w:rsid w:val="3DF75D0E"/>
    <w:rsid w:val="40646D0C"/>
    <w:rsid w:val="41D606F3"/>
    <w:rsid w:val="41DC585E"/>
    <w:rsid w:val="42CF2B62"/>
    <w:rsid w:val="43EF2D90"/>
    <w:rsid w:val="45C55239"/>
    <w:rsid w:val="512C73D2"/>
    <w:rsid w:val="52DB2E5E"/>
    <w:rsid w:val="57A53A3A"/>
    <w:rsid w:val="59E92304"/>
    <w:rsid w:val="5F7975F7"/>
    <w:rsid w:val="63BC6393"/>
    <w:rsid w:val="67A25967"/>
    <w:rsid w:val="6AC02C0D"/>
    <w:rsid w:val="6BAE6F0A"/>
    <w:rsid w:val="728C2C51"/>
    <w:rsid w:val="787B2590"/>
    <w:rsid w:val="7B8F60E1"/>
    <w:rsid w:val="7CDC7A7C"/>
    <w:rsid w:val="7EE0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253</Characters>
  <Lines>0</Lines>
  <Paragraphs>0</Paragraphs>
  <TotalTime>4</TotalTime>
  <ScaleCrop>false</ScaleCrop>
  <LinksUpToDate>false</LinksUpToDate>
  <CharactersWithSpaces>256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2022-08-30T08:09:00Z</dcterms:created>
  <dc:creator>敖</dc:creator>
  <cp:lastModifiedBy>DCX</cp:lastModifiedBy>
  <cp:lastPrinted>2025-06-03T02:28:00Z</cp:lastPrinted>
  <dcterms:modified xsi:type="dcterms:W3CDTF">2025-09-05T01:24:13Z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2A901D7E0AE64076BC8DEC869C01705C</vt:lpwstr>
  </property>
  <property fmtid="{D5CDD505-2E9C-101B-9397-08002B2CF9AE}" pid="4" name="KSOTemplateDocerSaveRecord">
    <vt:lpwstr>eyJoZGlkIjoiZmQwYTg1Zjk5YTM4NzlkNzBiMjk1ZTVlNWY5MGM2MTQiLCJ1c2VySWQiOiIxNjc4NTQ2NjE3In0=</vt:lpwstr>
  </property>
</Properties>
</file>