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261BB"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1" w:after="120" w:afterAutospacing="0" w:line="360" w:lineRule="auto"/>
        <w:ind w:left="0" w:right="0"/>
        <w:jc w:val="center"/>
        <w:rPr>
          <w:rFonts w:hint="default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电子鼻咽喉镜论证参数要求</w:t>
      </w:r>
    </w:p>
    <w:p w14:paraId="26B6F3B1">
      <w:pPr>
        <w:pStyle w:val="5"/>
        <w:keepNext w:val="0"/>
        <w:keepLines w:val="0"/>
        <w:widowControl/>
        <w:suppressLineNumbers w:val="0"/>
        <w:rPr>
          <w:rFonts w:hint="default" w:eastAsiaTheme="minorEastAsia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一、设备各配置参数要求</w:t>
      </w:r>
    </w:p>
    <w:p w14:paraId="6FC0E140">
      <w:pPr>
        <w:pStyle w:val="2"/>
        <w:keepNext w:val="0"/>
        <w:keepLines w:val="0"/>
        <w:widowControl/>
        <w:suppressLineNumbers w:val="0"/>
        <w:rPr>
          <w:b/>
          <w:bCs w:val="0"/>
        </w:rPr>
      </w:pPr>
      <w:r>
        <w:rPr>
          <w:rFonts w:hint="eastAsia"/>
          <w:b/>
          <w:bCs w:val="0"/>
          <w:lang w:eastAsia="zh-CN"/>
        </w:rPr>
        <w:t>（</w:t>
      </w:r>
      <w:r>
        <w:rPr>
          <w:rFonts w:hint="eastAsia"/>
          <w:b/>
          <w:bCs w:val="0"/>
          <w:lang w:val="en-US" w:eastAsia="zh-CN"/>
        </w:rPr>
        <w:t>一</w:t>
      </w:r>
      <w:r>
        <w:rPr>
          <w:rFonts w:hint="eastAsia"/>
          <w:b/>
          <w:bCs w:val="0"/>
          <w:lang w:eastAsia="zh-CN"/>
        </w:rPr>
        <w:t>）</w:t>
      </w:r>
      <w:r>
        <w:rPr>
          <w:b/>
          <w:bCs w:val="0"/>
        </w:rPr>
        <w:t>检查镜</w:t>
      </w:r>
    </w:p>
    <w:p w14:paraId="78E6C1FE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b w:val="0"/>
          <w:bCs/>
        </w:rPr>
      </w:pPr>
      <w:r>
        <w:rPr>
          <w:rStyle w:val="9"/>
          <w:b w:val="0"/>
          <w:bCs/>
        </w:rPr>
        <w:t>摄像头芯片</w:t>
      </w:r>
      <w:r>
        <w:rPr>
          <w:b w:val="0"/>
          <w:bCs/>
        </w:rPr>
        <w:t>：采用CMOS芯片。</w:t>
      </w:r>
    </w:p>
    <w:p w14:paraId="7ADC8F70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b w:val="0"/>
          <w:bCs/>
        </w:rPr>
      </w:pPr>
      <w:r>
        <w:rPr>
          <w:rStyle w:val="9"/>
          <w:b w:val="0"/>
          <w:bCs/>
        </w:rPr>
        <w:t>光学中心分辨率</w:t>
      </w:r>
      <w:r>
        <w:rPr>
          <w:b w:val="0"/>
          <w:bCs/>
        </w:rPr>
        <w:t>：≥14.251p／mm（7mm）。</w:t>
      </w:r>
    </w:p>
    <w:p w14:paraId="0F3DA53B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b w:val="0"/>
          <w:bCs/>
        </w:rPr>
      </w:pPr>
      <w:r>
        <w:rPr>
          <w:rStyle w:val="9"/>
          <w:b w:val="0"/>
          <w:bCs/>
        </w:rPr>
        <w:t>视场角</w:t>
      </w:r>
      <w:r>
        <w:rPr>
          <w:b w:val="0"/>
          <w:bCs/>
        </w:rPr>
        <w:t>：≥90°。</w:t>
      </w:r>
    </w:p>
    <w:p w14:paraId="1871779C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b w:val="0"/>
          <w:bCs/>
        </w:rPr>
      </w:pPr>
      <w:r>
        <w:rPr>
          <w:rStyle w:val="9"/>
          <w:b w:val="0"/>
          <w:bCs/>
        </w:rPr>
        <w:t>弯曲度</w:t>
      </w:r>
      <w:r>
        <w:rPr>
          <w:b w:val="0"/>
          <w:bCs/>
        </w:rPr>
        <w:t>：上、下弯曲角度≥150°，带锁定功能。</w:t>
      </w:r>
    </w:p>
    <w:p w14:paraId="42C1B382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b w:val="0"/>
          <w:bCs/>
        </w:rPr>
      </w:pPr>
      <w:r>
        <w:rPr>
          <w:rStyle w:val="9"/>
          <w:b w:val="0"/>
          <w:bCs/>
        </w:rPr>
        <w:t>插入部转向</w:t>
      </w:r>
      <w:r>
        <w:rPr>
          <w:b w:val="0"/>
          <w:bCs/>
        </w:rPr>
        <w:t>：可左转向120°，右转向120°。</w:t>
      </w:r>
    </w:p>
    <w:p w14:paraId="46F5AD0A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b w:val="0"/>
          <w:bCs/>
        </w:rPr>
      </w:pPr>
      <w:r>
        <w:rPr>
          <w:rStyle w:val="9"/>
          <w:b w:val="0"/>
          <w:bCs/>
        </w:rPr>
        <w:t>镜头景深</w:t>
      </w:r>
      <w:r>
        <w:rPr>
          <w:b w:val="0"/>
          <w:bCs/>
        </w:rPr>
        <w:t>：3 - 100mm。</w:t>
      </w:r>
    </w:p>
    <w:p w14:paraId="6B982BC3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b w:val="0"/>
          <w:bCs/>
        </w:rPr>
      </w:pPr>
      <w:r>
        <w:rPr>
          <w:rStyle w:val="9"/>
          <w:b w:val="0"/>
          <w:bCs/>
        </w:rPr>
        <w:t>插入部直径</w:t>
      </w:r>
      <w:r>
        <w:rPr>
          <w:b w:val="0"/>
          <w:bCs/>
        </w:rPr>
        <w:t>：≤3.5mm。</w:t>
      </w:r>
    </w:p>
    <w:p w14:paraId="5AD1A7B3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b w:val="0"/>
          <w:bCs/>
        </w:rPr>
      </w:pPr>
      <w:r>
        <w:rPr>
          <w:rStyle w:val="9"/>
          <w:b w:val="0"/>
          <w:bCs/>
        </w:rPr>
        <w:t>插入部头端直径</w:t>
      </w:r>
      <w:r>
        <w:rPr>
          <w:b w:val="0"/>
          <w:bCs/>
        </w:rPr>
        <w:t>：≤4mm。</w:t>
      </w:r>
    </w:p>
    <w:p w14:paraId="72B8043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b w:val="0"/>
          <w:bCs/>
        </w:rPr>
      </w:pPr>
      <w:r>
        <w:rPr>
          <w:rStyle w:val="9"/>
          <w:b w:val="0"/>
          <w:bCs/>
        </w:rPr>
        <w:t>工作长度</w:t>
      </w:r>
      <w:r>
        <w:rPr>
          <w:b w:val="0"/>
          <w:bCs/>
        </w:rPr>
        <w:t>：≥300mm。</w:t>
      </w:r>
    </w:p>
    <w:p w14:paraId="1A9BC31C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b w:val="0"/>
          <w:bCs/>
        </w:rPr>
      </w:pPr>
      <w:r>
        <w:rPr>
          <w:rStyle w:val="9"/>
          <w:b w:val="0"/>
          <w:bCs/>
        </w:rPr>
        <w:t>色彩还原</w:t>
      </w:r>
      <w:r>
        <w:rPr>
          <w:b w:val="0"/>
          <w:bCs/>
        </w:rPr>
        <w:t>：不低于四级。</w:t>
      </w:r>
    </w:p>
    <w:p w14:paraId="4773494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b w:val="0"/>
          <w:bCs/>
        </w:rPr>
      </w:pPr>
      <w:r>
        <w:rPr>
          <w:rStyle w:val="9"/>
          <w:b w:val="0"/>
          <w:bCs/>
        </w:rPr>
        <w:t>灭菌方式</w:t>
      </w:r>
      <w:r>
        <w:rPr>
          <w:b w:val="0"/>
          <w:bCs/>
        </w:rPr>
        <w:t>：支持低温等离子灭菌。</w:t>
      </w:r>
    </w:p>
    <w:p w14:paraId="549DD906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b w:val="0"/>
          <w:bCs/>
        </w:rPr>
      </w:pPr>
      <w:r>
        <w:rPr>
          <w:rStyle w:val="9"/>
          <w:b w:val="0"/>
          <w:bCs/>
        </w:rPr>
        <w:t>防电击程度</w:t>
      </w:r>
      <w:r>
        <w:rPr>
          <w:b w:val="0"/>
          <w:bCs/>
        </w:rPr>
        <w:t>：BF型。</w:t>
      </w:r>
    </w:p>
    <w:p w14:paraId="24926AF5">
      <w:pPr>
        <w:pStyle w:val="2"/>
        <w:keepNext w:val="0"/>
        <w:keepLines w:val="0"/>
        <w:widowControl/>
        <w:suppressLineNumbers w:val="0"/>
        <w:rPr>
          <w:b/>
          <w:bCs w:val="0"/>
        </w:rPr>
      </w:pPr>
      <w:r>
        <w:rPr>
          <w:rFonts w:hint="eastAsia"/>
          <w:b/>
          <w:bCs w:val="0"/>
          <w:lang w:eastAsia="zh-CN"/>
        </w:rPr>
        <w:t>（</w:t>
      </w:r>
      <w:r>
        <w:rPr>
          <w:rFonts w:hint="eastAsia"/>
          <w:b/>
          <w:bCs w:val="0"/>
          <w:lang w:val="en-US" w:eastAsia="zh-CN"/>
        </w:rPr>
        <w:t>二</w:t>
      </w:r>
      <w:r>
        <w:rPr>
          <w:rFonts w:hint="eastAsia"/>
          <w:b/>
          <w:bCs w:val="0"/>
          <w:lang w:eastAsia="zh-CN"/>
        </w:rPr>
        <w:t>）</w:t>
      </w:r>
      <w:r>
        <w:rPr>
          <w:b/>
          <w:bCs w:val="0"/>
        </w:rPr>
        <w:t>电子内窥镜图像处理器</w:t>
      </w:r>
    </w:p>
    <w:p w14:paraId="55480743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/>
        </w:rPr>
      </w:pPr>
      <w:r>
        <w:rPr>
          <w:rStyle w:val="9"/>
          <w:b w:val="0"/>
          <w:bCs/>
        </w:rPr>
        <w:t>分辨率</w:t>
      </w:r>
      <w:r>
        <w:rPr>
          <w:b w:val="0"/>
          <w:bCs/>
        </w:rPr>
        <w:t>：≥1920x1080。</w:t>
      </w:r>
    </w:p>
    <w:p w14:paraId="1460314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/>
        </w:rPr>
      </w:pPr>
      <w:r>
        <w:rPr>
          <w:rStyle w:val="9"/>
          <w:b w:val="0"/>
          <w:bCs/>
        </w:rPr>
        <w:t>白平衡功能</w:t>
      </w:r>
      <w:r>
        <w:rPr>
          <w:b w:val="0"/>
          <w:bCs/>
        </w:rPr>
        <w:t>：具有一键白平衡功能。</w:t>
      </w:r>
    </w:p>
    <w:p w14:paraId="46D1058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/>
        </w:rPr>
      </w:pPr>
      <w:r>
        <w:rPr>
          <w:rStyle w:val="9"/>
          <w:b w:val="0"/>
          <w:bCs/>
        </w:rPr>
        <w:t>色彩还原</w:t>
      </w:r>
      <w:r>
        <w:rPr>
          <w:b w:val="0"/>
          <w:bCs/>
        </w:rPr>
        <w:t>：不低于三级。</w:t>
      </w:r>
    </w:p>
    <w:p w14:paraId="39630F8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/>
        </w:rPr>
      </w:pPr>
      <w:r>
        <w:rPr>
          <w:rStyle w:val="9"/>
          <w:b w:val="0"/>
          <w:bCs/>
        </w:rPr>
        <w:t>测光模式</w:t>
      </w:r>
      <w:r>
        <w:rPr>
          <w:b w:val="0"/>
          <w:bCs/>
        </w:rPr>
        <w:t>：具有两种以上测光模式调节功能，可反馈调节冷光源输出亮度。</w:t>
      </w:r>
    </w:p>
    <w:p w14:paraId="1B98F4CA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/>
        </w:rPr>
      </w:pPr>
      <w:r>
        <w:rPr>
          <w:rStyle w:val="9"/>
          <w:b w:val="0"/>
          <w:bCs/>
        </w:rPr>
        <w:t>成像模式</w:t>
      </w:r>
      <w:r>
        <w:rPr>
          <w:b w:val="0"/>
          <w:bCs/>
        </w:rPr>
        <w:t>：具有特殊光谱成像模式（蓝绿光谱）。</w:t>
      </w:r>
    </w:p>
    <w:p w14:paraId="3289ECD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/>
        </w:rPr>
      </w:pPr>
      <w:r>
        <w:rPr>
          <w:rStyle w:val="9"/>
          <w:b w:val="0"/>
          <w:bCs/>
        </w:rPr>
        <w:t>增强功能</w:t>
      </w:r>
      <w:r>
        <w:rPr>
          <w:b w:val="0"/>
          <w:bCs/>
        </w:rPr>
        <w:t>：具有细节增强和色彩增强功能。</w:t>
      </w:r>
    </w:p>
    <w:p w14:paraId="2EAFF63C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/>
        </w:rPr>
      </w:pPr>
      <w:r>
        <w:rPr>
          <w:rStyle w:val="9"/>
          <w:b w:val="0"/>
          <w:bCs/>
        </w:rPr>
        <w:t>缩放功能</w:t>
      </w:r>
      <w:r>
        <w:rPr>
          <w:b w:val="0"/>
          <w:bCs/>
        </w:rPr>
        <w:t>：图像具缩放功能（电子放大）。</w:t>
      </w:r>
    </w:p>
    <w:p w14:paraId="6F0DE6B6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/>
        </w:rPr>
      </w:pPr>
      <w:r>
        <w:rPr>
          <w:rStyle w:val="9"/>
          <w:b w:val="0"/>
          <w:bCs/>
        </w:rPr>
        <w:t>存储功能</w:t>
      </w:r>
      <w:r>
        <w:rPr>
          <w:b w:val="0"/>
          <w:bCs/>
        </w:rPr>
        <w:t>：有USB接口，可插入U盘实现拍照、录像储存。</w:t>
      </w:r>
    </w:p>
    <w:p w14:paraId="413E4393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/>
        </w:rPr>
      </w:pPr>
      <w:r>
        <w:rPr>
          <w:rStyle w:val="9"/>
          <w:b w:val="0"/>
          <w:bCs/>
        </w:rPr>
        <w:t>视频输出接口</w:t>
      </w:r>
      <w:r>
        <w:rPr>
          <w:b w:val="0"/>
          <w:bCs/>
        </w:rPr>
        <w:t>：HDMI x 1、SDI x 1、DVI x 1。</w:t>
      </w:r>
    </w:p>
    <w:p w14:paraId="3FEFAABF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/>
        </w:rPr>
      </w:pPr>
      <w:r>
        <w:rPr>
          <w:rStyle w:val="9"/>
          <w:b w:val="0"/>
          <w:bCs/>
        </w:rPr>
        <w:t>外接设备</w:t>
      </w:r>
      <w:r>
        <w:rPr>
          <w:b w:val="0"/>
          <w:bCs/>
        </w:rPr>
        <w:t>：可外接图文工作站并即时打印。</w:t>
      </w:r>
    </w:p>
    <w:p w14:paraId="11C71622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b w:val="0"/>
          <w:bCs/>
        </w:rPr>
      </w:pPr>
      <w:r>
        <w:rPr>
          <w:rStyle w:val="9"/>
          <w:b w:val="0"/>
          <w:bCs/>
        </w:rPr>
        <w:t>防电击类型</w:t>
      </w:r>
      <w:r>
        <w:rPr>
          <w:b w:val="0"/>
          <w:bCs/>
        </w:rPr>
        <w:t>：BF型。</w:t>
      </w:r>
    </w:p>
    <w:p w14:paraId="79CE1576">
      <w:pPr>
        <w:pStyle w:val="2"/>
        <w:keepNext w:val="0"/>
        <w:keepLines w:val="0"/>
        <w:widowControl/>
        <w:suppressLineNumbers w:val="0"/>
        <w:rPr>
          <w:b/>
          <w:bCs w:val="0"/>
        </w:rPr>
      </w:pPr>
      <w:r>
        <w:rPr>
          <w:rFonts w:hint="eastAsia"/>
          <w:b/>
          <w:bCs w:val="0"/>
          <w:lang w:eastAsia="zh-CN"/>
        </w:rPr>
        <w:t>（</w:t>
      </w:r>
      <w:r>
        <w:rPr>
          <w:rFonts w:hint="eastAsia"/>
          <w:b/>
          <w:bCs w:val="0"/>
          <w:lang w:val="en-US" w:eastAsia="zh-CN"/>
        </w:rPr>
        <w:t>三</w:t>
      </w:r>
      <w:r>
        <w:rPr>
          <w:rFonts w:hint="eastAsia"/>
          <w:b/>
          <w:bCs w:val="0"/>
          <w:lang w:eastAsia="zh-CN"/>
        </w:rPr>
        <w:t>）</w:t>
      </w:r>
      <w:r>
        <w:rPr>
          <w:b/>
          <w:bCs w:val="0"/>
        </w:rPr>
        <w:t>医用内窥镜冷光源</w:t>
      </w:r>
    </w:p>
    <w:p w14:paraId="24505D67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b w:val="0"/>
          <w:bCs/>
        </w:rPr>
      </w:pPr>
      <w:r>
        <w:rPr>
          <w:rStyle w:val="9"/>
          <w:b w:val="0"/>
          <w:bCs/>
        </w:rPr>
        <w:t>照明方式</w:t>
      </w:r>
      <w:r>
        <w:rPr>
          <w:b w:val="0"/>
          <w:bCs/>
        </w:rPr>
        <w:t>：LED光源，LED灯x3个。</w:t>
      </w:r>
    </w:p>
    <w:p w14:paraId="776D2E20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b w:val="0"/>
          <w:bCs/>
        </w:rPr>
      </w:pPr>
      <w:r>
        <w:rPr>
          <w:rStyle w:val="9"/>
          <w:b w:val="0"/>
          <w:bCs/>
        </w:rPr>
        <w:t>显色指数</w:t>
      </w:r>
      <w:r>
        <w:rPr>
          <w:b w:val="0"/>
          <w:bCs/>
        </w:rPr>
        <w:t>：不小于90。</w:t>
      </w:r>
    </w:p>
    <w:p w14:paraId="11EC10CC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b w:val="0"/>
          <w:bCs/>
        </w:rPr>
      </w:pPr>
      <w:r>
        <w:rPr>
          <w:rStyle w:val="9"/>
          <w:b w:val="0"/>
          <w:bCs/>
        </w:rPr>
        <w:t>调光模式</w:t>
      </w:r>
      <w:r>
        <w:rPr>
          <w:b w:val="0"/>
          <w:bCs/>
        </w:rPr>
        <w:t>：具有自动／手动两种调光模式。</w:t>
      </w:r>
    </w:p>
    <w:p w14:paraId="40EF3382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b w:val="0"/>
          <w:bCs/>
        </w:rPr>
      </w:pPr>
      <w:r>
        <w:rPr>
          <w:rStyle w:val="9"/>
          <w:b w:val="0"/>
          <w:bCs/>
        </w:rPr>
        <w:t>色温</w:t>
      </w:r>
      <w:r>
        <w:rPr>
          <w:b w:val="0"/>
          <w:bCs/>
        </w:rPr>
        <w:t>：3000K - 7000K。</w:t>
      </w:r>
    </w:p>
    <w:p w14:paraId="1FA2A5E4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b w:val="0"/>
          <w:bCs/>
        </w:rPr>
      </w:pPr>
      <w:r>
        <w:rPr>
          <w:rStyle w:val="9"/>
          <w:b w:val="0"/>
          <w:bCs/>
        </w:rPr>
        <w:t>成像模式</w:t>
      </w:r>
      <w:r>
        <w:rPr>
          <w:b w:val="0"/>
          <w:bCs/>
        </w:rPr>
        <w:t>：支持白光模式和特殊光成像模式（早癌筛查功能）。</w:t>
      </w:r>
    </w:p>
    <w:p w14:paraId="070D3D42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b w:val="0"/>
          <w:bCs/>
        </w:rPr>
      </w:pPr>
      <w:r>
        <w:rPr>
          <w:rStyle w:val="9"/>
          <w:b w:val="0"/>
          <w:bCs/>
        </w:rPr>
        <w:t>待机功能</w:t>
      </w:r>
      <w:r>
        <w:rPr>
          <w:b w:val="0"/>
          <w:bCs/>
        </w:rPr>
        <w:t>：具有待机功能，可提高光源寿命。</w:t>
      </w:r>
    </w:p>
    <w:p w14:paraId="43C60674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b w:val="0"/>
          <w:bCs/>
        </w:rPr>
      </w:pPr>
      <w:r>
        <w:rPr>
          <w:rStyle w:val="9"/>
          <w:b w:val="0"/>
          <w:bCs/>
        </w:rPr>
        <w:t>寿命警示功能</w:t>
      </w:r>
      <w:r>
        <w:rPr>
          <w:b w:val="0"/>
          <w:bCs/>
        </w:rPr>
        <w:t>：具有LED寿命警示功能。</w:t>
      </w:r>
    </w:p>
    <w:p w14:paraId="3C06BBB2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b w:val="0"/>
          <w:bCs/>
        </w:rPr>
      </w:pPr>
      <w:r>
        <w:rPr>
          <w:rStyle w:val="9"/>
          <w:b w:val="0"/>
          <w:bCs/>
        </w:rPr>
        <w:t>连接指示灯</w:t>
      </w:r>
      <w:r>
        <w:rPr>
          <w:b w:val="0"/>
          <w:bCs/>
        </w:rPr>
        <w:t>：有连接状态指示灯，指示光源与摄像系统连接状态。</w:t>
      </w:r>
    </w:p>
    <w:p w14:paraId="02337C01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b w:val="0"/>
          <w:bCs/>
        </w:rPr>
      </w:pPr>
      <w:r>
        <w:rPr>
          <w:rStyle w:val="9"/>
          <w:b w:val="0"/>
          <w:bCs/>
        </w:rPr>
        <w:t>防电击类型</w:t>
      </w:r>
      <w:r>
        <w:rPr>
          <w:b w:val="0"/>
          <w:bCs/>
        </w:rPr>
        <w:t>：BF型。</w:t>
      </w:r>
    </w:p>
    <w:p w14:paraId="41F0D721">
      <w:pPr>
        <w:pStyle w:val="2"/>
        <w:keepNext w:val="0"/>
        <w:keepLines w:val="0"/>
        <w:widowControl/>
        <w:suppressLineNumbers w:val="0"/>
        <w:rPr>
          <w:b/>
          <w:bCs w:val="0"/>
        </w:rPr>
      </w:pPr>
      <w:r>
        <w:rPr>
          <w:rFonts w:hint="eastAsia"/>
          <w:b/>
          <w:bCs w:val="0"/>
          <w:lang w:eastAsia="zh-CN"/>
        </w:rPr>
        <w:t>（</w:t>
      </w:r>
      <w:r>
        <w:rPr>
          <w:rFonts w:hint="eastAsia"/>
          <w:b/>
          <w:bCs w:val="0"/>
          <w:lang w:val="en-US" w:eastAsia="zh-CN"/>
        </w:rPr>
        <w:t>四</w:t>
      </w:r>
      <w:r>
        <w:rPr>
          <w:rFonts w:hint="eastAsia"/>
          <w:b/>
          <w:bCs w:val="0"/>
          <w:lang w:eastAsia="zh-CN"/>
        </w:rPr>
        <w:t>）</w:t>
      </w:r>
      <w:r>
        <w:rPr>
          <w:b/>
          <w:bCs w:val="0"/>
        </w:rPr>
        <w:t>医用监视器（1台）</w:t>
      </w:r>
    </w:p>
    <w:p w14:paraId="3E857928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b w:val="0"/>
          <w:bCs/>
        </w:rPr>
      </w:pPr>
      <w:r>
        <w:rPr>
          <w:rStyle w:val="9"/>
          <w:b w:val="0"/>
          <w:bCs/>
        </w:rPr>
        <w:t>屏幕类型</w:t>
      </w:r>
      <w:r>
        <w:rPr>
          <w:b w:val="0"/>
          <w:bCs/>
        </w:rPr>
        <w:t>：彩色液晶，≥23寸。</w:t>
      </w:r>
    </w:p>
    <w:p w14:paraId="5FABE7CC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b w:val="0"/>
          <w:bCs/>
        </w:rPr>
      </w:pPr>
      <w:r>
        <w:rPr>
          <w:rStyle w:val="9"/>
          <w:b w:val="0"/>
          <w:bCs/>
        </w:rPr>
        <w:t>分辨率</w:t>
      </w:r>
      <w:r>
        <w:rPr>
          <w:b w:val="0"/>
          <w:bCs/>
        </w:rPr>
        <w:t>：≥1920x1080，FHD1080p。</w:t>
      </w:r>
    </w:p>
    <w:p w14:paraId="2895EFA0">
      <w:pPr>
        <w:pStyle w:val="2"/>
        <w:keepNext w:val="0"/>
        <w:keepLines w:val="0"/>
        <w:widowControl/>
        <w:suppressLineNumbers w:val="0"/>
        <w:rPr>
          <w:rFonts w:hint="default" w:eastAsia="宋体"/>
          <w:b/>
          <w:bCs w:val="0"/>
          <w:lang w:val="en-US" w:eastAsia="zh-CN"/>
        </w:rPr>
      </w:pPr>
      <w:r>
        <w:rPr>
          <w:rFonts w:hint="eastAsia"/>
          <w:b/>
          <w:bCs w:val="0"/>
          <w:lang w:eastAsia="zh-CN"/>
        </w:rPr>
        <w:t>（</w:t>
      </w:r>
      <w:r>
        <w:rPr>
          <w:rFonts w:hint="eastAsia"/>
          <w:b/>
          <w:bCs w:val="0"/>
          <w:lang w:val="en-US" w:eastAsia="zh-CN"/>
        </w:rPr>
        <w:t>五</w:t>
      </w:r>
      <w:r>
        <w:rPr>
          <w:rFonts w:hint="eastAsia"/>
          <w:b/>
          <w:bCs w:val="0"/>
          <w:lang w:eastAsia="zh-CN"/>
        </w:rPr>
        <w:t>）</w:t>
      </w:r>
      <w:r>
        <w:rPr>
          <w:rFonts w:hint="eastAsia"/>
          <w:b/>
          <w:bCs w:val="0"/>
          <w:lang w:val="en-US" w:eastAsia="zh-CN"/>
        </w:rPr>
        <w:t>专用台车</w:t>
      </w:r>
    </w:p>
    <w:p w14:paraId="66445550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rPr>
          <w:rStyle w:val="9"/>
          <w:rFonts w:ascii="Times New Roman" w:hAnsi="Times New Roman" w:eastAsia="宋体" w:cs="Times New Roman"/>
          <w:b w:val="0"/>
          <w:bCs/>
        </w:rPr>
      </w:pPr>
      <w:r>
        <w:rPr>
          <w:rStyle w:val="9"/>
          <w:rFonts w:ascii="Times New Roman" w:hAnsi="Times New Roman" w:eastAsia="宋体" w:cs="Times New Roman"/>
          <w:b w:val="0"/>
          <w:bCs/>
        </w:rPr>
        <w:t>屏幕旋转角度≥90°，升降行程≥10cm。</w:t>
      </w:r>
    </w:p>
    <w:p w14:paraId="62AE4207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rPr>
          <w:rStyle w:val="9"/>
          <w:rFonts w:ascii="Times New Roman" w:hAnsi="Times New Roman" w:eastAsia="宋体" w:cs="Times New Roman"/>
          <w:b w:val="0"/>
          <w:bCs/>
        </w:rPr>
      </w:pPr>
      <w:r>
        <w:rPr>
          <w:rStyle w:val="9"/>
          <w:rFonts w:ascii="Times New Roman" w:hAnsi="Times New Roman" w:eastAsia="宋体" w:cs="Times New Roman"/>
          <w:b w:val="0"/>
          <w:bCs/>
        </w:rPr>
        <w:t>最大承重≥16Kg。</w:t>
      </w:r>
    </w:p>
    <w:p w14:paraId="4B7A7D62">
      <w:pPr>
        <w:pStyle w:val="2"/>
        <w:keepNext w:val="0"/>
        <w:keepLines w:val="0"/>
        <w:widowControl/>
        <w:suppressLineNumbers w:val="0"/>
        <w:rPr>
          <w:rFonts w:hint="eastAsia"/>
          <w:b/>
          <w:bCs w:val="0"/>
          <w:lang w:val="en-US" w:eastAsia="zh-CN"/>
        </w:rPr>
      </w:pPr>
      <w:r>
        <w:rPr>
          <w:rFonts w:hint="eastAsia"/>
          <w:b/>
          <w:bCs w:val="0"/>
          <w:lang w:val="en-US" w:eastAsia="zh-CN"/>
        </w:rPr>
        <w:t>（六</w:t>
      </w:r>
      <w:bookmarkStart w:id="0" w:name="_GoBack"/>
      <w:bookmarkEnd w:id="0"/>
      <w:r>
        <w:rPr>
          <w:rFonts w:hint="eastAsia"/>
          <w:b/>
          <w:bCs w:val="0"/>
          <w:lang w:val="en-US" w:eastAsia="zh-CN"/>
        </w:rPr>
        <w:t>）配置要求</w:t>
      </w:r>
    </w:p>
    <w:p w14:paraId="6AAF3913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363" w:leftChars="0" w:firstLine="420" w:firstLineChars="200"/>
        <w:textAlignment w:val="auto"/>
        <w:rPr>
          <w:rFonts w:hint="default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设备需要标配：</w:t>
      </w:r>
      <w:r>
        <w:rPr>
          <w:b w:val="0"/>
          <w:bCs/>
        </w:rPr>
        <w:t>1 台电子内窥镜处理器、1 台医用内窥镜冷光源、1 个用于治疗的电子鼻咽喉内窥镜、1 个用于检查的电子鼻咽喉内窥镜、1 台医用高清显示器， 1 个鼻咽喉镜系统专用台车、1 个软镜挂架以及 2 个软镜灭菌盒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421842"/>
    <w:multiLevelType w:val="multilevel"/>
    <w:tmpl w:val="8B42184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BC1061B3"/>
    <w:multiLevelType w:val="multilevel"/>
    <w:tmpl w:val="BC1061B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28B1AA11"/>
    <w:multiLevelType w:val="multilevel"/>
    <w:tmpl w:val="28B1AA1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30B1232D"/>
    <w:multiLevelType w:val="multilevel"/>
    <w:tmpl w:val="30B1232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77977076"/>
    <w:multiLevelType w:val="multilevel"/>
    <w:tmpl w:val="7797707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Y1ZTQ4OGJmY2IwYWQ4MmE5Zjk0NjM5MTNjMDEifQ=="/>
  </w:docVars>
  <w:rsids>
    <w:rsidRoot w:val="6CF977BD"/>
    <w:rsid w:val="036371F2"/>
    <w:rsid w:val="09F2400E"/>
    <w:rsid w:val="14773571"/>
    <w:rsid w:val="18B122E1"/>
    <w:rsid w:val="1D590E57"/>
    <w:rsid w:val="1EE16A18"/>
    <w:rsid w:val="1F4D71DF"/>
    <w:rsid w:val="1F9047E7"/>
    <w:rsid w:val="264E4C6D"/>
    <w:rsid w:val="266B0F78"/>
    <w:rsid w:val="2A5547DE"/>
    <w:rsid w:val="2AD95796"/>
    <w:rsid w:val="2C9C2355"/>
    <w:rsid w:val="2CAD5E46"/>
    <w:rsid w:val="2CF85984"/>
    <w:rsid w:val="32E707D2"/>
    <w:rsid w:val="364D41F6"/>
    <w:rsid w:val="37757EA8"/>
    <w:rsid w:val="3D536596"/>
    <w:rsid w:val="44B33810"/>
    <w:rsid w:val="44EB3558"/>
    <w:rsid w:val="46077B8E"/>
    <w:rsid w:val="47CC61EF"/>
    <w:rsid w:val="4D31778B"/>
    <w:rsid w:val="4F141468"/>
    <w:rsid w:val="50AC6291"/>
    <w:rsid w:val="5547521D"/>
    <w:rsid w:val="57574A7D"/>
    <w:rsid w:val="58C214DC"/>
    <w:rsid w:val="5B81031A"/>
    <w:rsid w:val="5BEF797A"/>
    <w:rsid w:val="5D45580D"/>
    <w:rsid w:val="63313D46"/>
    <w:rsid w:val="65BF216B"/>
    <w:rsid w:val="6CF977BD"/>
    <w:rsid w:val="6D333196"/>
    <w:rsid w:val="6FF62C2D"/>
    <w:rsid w:val="725D6F93"/>
    <w:rsid w:val="74E92D60"/>
    <w:rsid w:val="7F63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4">
    <w:name w:val="toc 1"/>
    <w:basedOn w:val="1"/>
    <w:next w:val="1"/>
    <w:qFormat/>
    <w:uiPriority w:val="39"/>
    <w:pPr>
      <w:spacing w:line="360" w:lineRule="auto"/>
    </w:pPr>
    <w:rPr>
      <w:rFonts w:asciiTheme="minorEastAsia" w:hAnsiTheme="minorEastAsia" w:eastAsiaTheme="minorEastAsia"/>
      <w:b/>
      <w:sz w:val="24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15"/>
    <w:basedOn w:val="8"/>
    <w:qFormat/>
    <w:uiPriority w:val="0"/>
    <w:rPr>
      <w:rFonts w:hint="default" w:ascii="Calibri" w:hAnsi="Calibri" w:cs="Calibri"/>
      <w:sz w:val="21"/>
      <w:szCs w:val="21"/>
    </w:rPr>
  </w:style>
  <w:style w:type="character" w:customStyle="1" w:styleId="11">
    <w:name w:val="10"/>
    <w:basedOn w:val="8"/>
    <w:qFormat/>
    <w:uiPriority w:val="0"/>
    <w:rPr>
      <w:rFonts w:hint="default" w:ascii="Calibri" w:hAnsi="Calibri" w:cs="Calibri"/>
    </w:rPr>
  </w:style>
  <w:style w:type="paragraph" w:customStyle="1" w:styleId="12">
    <w:name w:val="List Paragraph"/>
    <w:basedOn w:val="1"/>
    <w:qFormat/>
    <w:uiPriority w:val="0"/>
    <w:pPr>
      <w:spacing w:after="0" w:afterAutospacing="0" w:line="240" w:lineRule="auto"/>
      <w:ind w:firstLine="420" w:firstLineChars="20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687</Words>
  <Characters>796</Characters>
  <Lines>1</Lines>
  <Paragraphs>1</Paragraphs>
  <TotalTime>5</TotalTime>
  <ScaleCrop>false</ScaleCrop>
  <LinksUpToDate>false</LinksUpToDate>
  <CharactersWithSpaces>806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2023-06-12T08:48:00Z</dcterms:created>
  <dc:creator>鲮鱼</dc:creator>
  <cp:lastModifiedBy>DCX</cp:lastModifiedBy>
  <cp:lastPrinted>2025-03-10T07:00:00Z</cp:lastPrinted>
  <dcterms:modified xsi:type="dcterms:W3CDTF">2025-04-14T01:23:02Z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E18B35436E924AC1AF6045D82B7344D8</vt:lpwstr>
  </property>
  <property fmtid="{D5CDD505-2E9C-101B-9397-08002B2CF9AE}" pid="4" name="KSOTemplateDocerSaveRecord">
    <vt:lpwstr>eyJoZGlkIjoiZmQwYTg1Zjk5YTM4NzlkNzBiMjk1ZTVlNWY5MGM2MTQiLCJ1c2VySWQiOiIxNjc4NTQ2NjE3In0=</vt:lpwstr>
  </property>
</Properties>
</file>