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4EEA1">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江门市五邑中医院</w:t>
      </w:r>
      <w:r>
        <w:rPr>
          <w:rFonts w:hint="eastAsia" w:ascii="方正小标宋简体" w:hAnsi="方正小标宋简体" w:eastAsia="方正小标宋简体" w:cs="方正小标宋简体"/>
          <w:b/>
          <w:sz w:val="44"/>
          <w:szCs w:val="44"/>
        </w:rPr>
        <w:t>安防监控系统维护项目市场调</w:t>
      </w:r>
      <w:r>
        <w:rPr>
          <w:rFonts w:hint="eastAsia" w:ascii="方正小标宋简体" w:hAnsi="方正小标宋简体" w:eastAsia="方正小标宋简体" w:cs="方正小标宋简体"/>
          <w:b/>
          <w:sz w:val="44"/>
          <w:szCs w:val="44"/>
          <w:lang w:eastAsia="zh-CN"/>
        </w:rPr>
        <w:t>研</w:t>
      </w:r>
      <w:r>
        <w:rPr>
          <w:rFonts w:hint="eastAsia" w:ascii="方正小标宋简体" w:hAnsi="方正小标宋简体" w:eastAsia="方正小标宋简体" w:cs="方正小标宋简体"/>
          <w:b/>
          <w:sz w:val="44"/>
          <w:szCs w:val="44"/>
        </w:rPr>
        <w:t>公告</w:t>
      </w:r>
    </w:p>
    <w:p w14:paraId="5D275D9B">
      <w:pPr>
        <w:numPr>
          <w:ilvl w:val="0"/>
          <w:numId w:val="0"/>
        </w:numPr>
        <w:spacing w:line="360" w:lineRule="auto"/>
        <w:rPr>
          <w:rFonts w:hint="eastAsia"/>
          <w:sz w:val="24"/>
        </w:rPr>
      </w:pPr>
    </w:p>
    <w:p w14:paraId="55309F6E">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江门市五邑中医院拟对</w:t>
      </w:r>
      <w:r>
        <w:rPr>
          <w:rFonts w:hint="eastAsia" w:ascii="方正仿宋简体" w:hAnsi="方正仿宋简体" w:eastAsia="方正仿宋简体" w:cs="方正仿宋简体"/>
          <w:sz w:val="30"/>
          <w:szCs w:val="30"/>
          <w:lang w:eastAsia="zh-CN"/>
        </w:rPr>
        <w:t>安防监控系统维护项目</w:t>
      </w:r>
      <w:r>
        <w:rPr>
          <w:rFonts w:hint="eastAsia" w:ascii="方正仿宋简体" w:hAnsi="方正仿宋简体" w:eastAsia="方正仿宋简体" w:cs="方正仿宋简体"/>
          <w:sz w:val="30"/>
          <w:szCs w:val="30"/>
          <w:lang w:val="en-US" w:eastAsia="zh-CN"/>
        </w:rPr>
        <w:t>进行市场调研，欢迎符合资格条件的供应商提交资料报名。项目概况如下：</w:t>
      </w:r>
    </w:p>
    <w:p w14:paraId="195EB8E0">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黑体简体" w:hAnsi="方正黑体简体" w:eastAsia="方正黑体简体" w:cs="方正黑体简体"/>
          <w:sz w:val="30"/>
          <w:szCs w:val="30"/>
          <w:lang w:eastAsia="zh-CN"/>
        </w:rPr>
        <w:t>一、项目名称</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2025年安防监控系统维护</w:t>
      </w:r>
      <w:r>
        <w:rPr>
          <w:rFonts w:hint="eastAsia" w:ascii="方正仿宋简体" w:hAnsi="方正仿宋简体" w:eastAsia="方正仿宋简体" w:cs="方正仿宋简体"/>
          <w:sz w:val="30"/>
          <w:szCs w:val="30"/>
          <w:lang w:eastAsia="zh-CN"/>
        </w:rPr>
        <w:t>采购</w:t>
      </w:r>
      <w:r>
        <w:rPr>
          <w:rFonts w:hint="eastAsia" w:ascii="方正仿宋简体" w:hAnsi="方正仿宋简体" w:eastAsia="方正仿宋简体" w:cs="方正仿宋简体"/>
          <w:sz w:val="30"/>
          <w:szCs w:val="30"/>
        </w:rPr>
        <w:t>项目</w:t>
      </w:r>
    </w:p>
    <w:p w14:paraId="2C44221C">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default" w:ascii="方正仿宋简体" w:hAnsi="方正仿宋简体" w:eastAsia="方正仿宋简体" w:cs="方正仿宋简体"/>
          <w:sz w:val="30"/>
          <w:szCs w:val="30"/>
          <w:lang w:val="en-US" w:eastAsia="zh-CN"/>
        </w:rPr>
      </w:pPr>
      <w:r>
        <w:rPr>
          <w:rFonts w:hint="eastAsia" w:ascii="方正黑体简体" w:hAnsi="方正黑体简体" w:eastAsia="方正黑体简体" w:cs="方正黑体简体"/>
          <w:sz w:val="30"/>
          <w:szCs w:val="30"/>
          <w:lang w:eastAsia="zh-CN"/>
        </w:rPr>
        <w:t>二、项目服务期限</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lang w:val="en-US" w:eastAsia="zh-CN"/>
        </w:rPr>
        <w:t>12个月</w:t>
      </w:r>
    </w:p>
    <w:p w14:paraId="5FDF27F4">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黑体简体" w:hAnsi="方正黑体简体" w:eastAsia="方正黑体简体" w:cs="方正黑体简体"/>
          <w:sz w:val="30"/>
          <w:szCs w:val="30"/>
          <w:lang w:eastAsia="zh-CN"/>
        </w:rPr>
        <w:t>三、项目服务内容及需求</w:t>
      </w:r>
      <w:r>
        <w:rPr>
          <w:rFonts w:hint="eastAsia" w:ascii="方正仿宋简体" w:hAnsi="方正仿宋简体" w:eastAsia="方正仿宋简体" w:cs="方正仿宋简体"/>
          <w:sz w:val="30"/>
          <w:szCs w:val="30"/>
        </w:rPr>
        <w:t>：</w:t>
      </w:r>
      <w:r>
        <w:rPr>
          <w:rFonts w:hint="eastAsia" w:ascii="方正仿宋简体" w:hAnsi="方正仿宋简体" w:eastAsia="方正仿宋简体" w:cs="方正仿宋简体"/>
          <w:sz w:val="30"/>
          <w:szCs w:val="30"/>
          <w:lang w:eastAsia="zh-CN"/>
        </w:rPr>
        <w:t>根据江门市五邑中医院需求，提供</w:t>
      </w:r>
      <w:r>
        <w:rPr>
          <w:rFonts w:hint="eastAsia" w:ascii="方正仿宋简体" w:hAnsi="方正仿宋简体" w:eastAsia="方正仿宋简体" w:cs="方正仿宋简体"/>
          <w:sz w:val="30"/>
          <w:szCs w:val="30"/>
        </w:rPr>
        <w:t>安防监控系统维护</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具体内容详见《用户需求书》（附件1）</w:t>
      </w:r>
    </w:p>
    <w:p w14:paraId="1B6D0D71">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黑体简体" w:hAnsi="方正黑体简体" w:eastAsia="方正黑体简体" w:cs="方正黑体简体"/>
          <w:sz w:val="30"/>
          <w:szCs w:val="30"/>
          <w:lang w:eastAsia="zh-CN"/>
        </w:rPr>
      </w:pPr>
      <w:r>
        <w:rPr>
          <w:rFonts w:hint="eastAsia" w:ascii="方正黑体简体" w:hAnsi="方正黑体简体" w:eastAsia="方正黑体简体" w:cs="方正黑体简体"/>
          <w:sz w:val="30"/>
          <w:szCs w:val="30"/>
          <w:lang w:eastAsia="zh-CN"/>
        </w:rPr>
        <w:t>四、供应商要求</w:t>
      </w:r>
    </w:p>
    <w:p w14:paraId="0809B27E">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1.供应商必须是具有独立承担民事责任能力的在中华人民共和国境内注册的法人或者其他组织；</w:t>
      </w:r>
    </w:p>
    <w:p w14:paraId="6314F711">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2.单位负责人为同一人或者存在控股、管理关系的不同单位，不得参加同一采购项目的市场调研报价；</w:t>
      </w:r>
    </w:p>
    <w:p w14:paraId="0677D7DF">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3.报名单位必须对其所提供的资料的真实性负责，如提供虚假材料造成相应后果的，将承担相应法律责任。</w:t>
      </w:r>
    </w:p>
    <w:p w14:paraId="709B364A">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黑体简体" w:hAnsi="方正黑体简体" w:eastAsia="方正黑体简体" w:cs="方正黑体简体"/>
          <w:sz w:val="30"/>
          <w:szCs w:val="30"/>
          <w:lang w:eastAsia="zh-CN"/>
        </w:rPr>
      </w:pPr>
      <w:r>
        <w:rPr>
          <w:rFonts w:hint="eastAsia" w:ascii="方正黑体简体" w:hAnsi="方正黑体简体" w:eastAsia="方正黑体简体" w:cs="方正黑体简体"/>
          <w:sz w:val="30"/>
          <w:szCs w:val="30"/>
          <w:lang w:eastAsia="zh-CN"/>
        </w:rPr>
        <w:t>五、报名资料要求</w:t>
      </w:r>
      <w:bookmarkStart w:id="0" w:name="_GoBack"/>
      <w:bookmarkEnd w:id="0"/>
    </w:p>
    <w:p w14:paraId="0BDDC071">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1.企业法人营业执照或民办非企业单位登记证书复印件</w:t>
      </w:r>
    </w:p>
    <w:p w14:paraId="3B77A1D2">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2.服务单位整体情况简介、资质情况及服务方案</w:t>
      </w:r>
    </w:p>
    <w:p w14:paraId="170094E2">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3.</w:t>
      </w:r>
      <w:r>
        <w:rPr>
          <w:rFonts w:hint="eastAsia" w:ascii="方正仿宋简体" w:hAnsi="方正仿宋简体" w:eastAsia="方正仿宋简体" w:cs="方正仿宋简体"/>
          <w:sz w:val="30"/>
          <w:szCs w:val="30"/>
        </w:rPr>
        <w:t>《市场调研报价表》</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附件2</w:t>
      </w:r>
      <w:r>
        <w:rPr>
          <w:rFonts w:hint="eastAsia" w:ascii="方正仿宋简体" w:hAnsi="方正仿宋简体" w:eastAsia="方正仿宋简体" w:cs="方正仿宋简体"/>
          <w:sz w:val="30"/>
          <w:szCs w:val="30"/>
          <w:lang w:eastAsia="zh-CN"/>
        </w:rPr>
        <w:t>）</w:t>
      </w:r>
    </w:p>
    <w:p w14:paraId="77C7C9A9">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4</w:t>
      </w:r>
      <w:r>
        <w:rPr>
          <w:rFonts w:hint="eastAsia" w:ascii="方正仿宋简体" w:hAnsi="方正仿宋简体" w:eastAsia="方正仿宋简体" w:cs="方正仿宋简体"/>
          <w:sz w:val="30"/>
          <w:szCs w:val="30"/>
        </w:rPr>
        <w:t>.《采购需求调查表》</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附件3</w:t>
      </w:r>
      <w:r>
        <w:rPr>
          <w:rFonts w:hint="eastAsia" w:ascii="方正仿宋简体" w:hAnsi="方正仿宋简体" w:eastAsia="方正仿宋简体" w:cs="方正仿宋简体"/>
          <w:sz w:val="30"/>
          <w:szCs w:val="30"/>
          <w:lang w:eastAsia="zh-CN"/>
        </w:rPr>
        <w:t>）</w:t>
      </w:r>
    </w:p>
    <w:p w14:paraId="0589197F">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5.其它需要说明的材料</w:t>
      </w:r>
    </w:p>
    <w:p w14:paraId="7DB12B6A">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以上报名材料均要求加盖公章，报名单位须对其所提供的资料的真实性负责，如提供虚假材料造成相应后果的，将承担相应法律责任。</w:t>
      </w:r>
    </w:p>
    <w:p w14:paraId="46801AFF">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黑体简体" w:hAnsi="方正黑体简体" w:eastAsia="方正黑体简体" w:cs="方正黑体简体"/>
          <w:sz w:val="30"/>
          <w:szCs w:val="30"/>
          <w:lang w:val="en-US" w:eastAsia="zh-CN"/>
        </w:rPr>
      </w:pPr>
      <w:r>
        <w:rPr>
          <w:rFonts w:hint="eastAsia" w:ascii="方正黑体简体" w:hAnsi="方正黑体简体" w:eastAsia="方正黑体简体" w:cs="方正黑体简体"/>
          <w:sz w:val="30"/>
          <w:szCs w:val="30"/>
          <w:lang w:val="en-US" w:eastAsia="zh-CN"/>
        </w:rPr>
        <w:t>六、报名及咨询</w:t>
      </w:r>
    </w:p>
    <w:p w14:paraId="5002B5AB">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val="en-US" w:eastAsia="zh-CN"/>
        </w:rPr>
        <w:t>1.报名时间：</w:t>
      </w:r>
      <w:r>
        <w:rPr>
          <w:rFonts w:hint="eastAsia" w:ascii="方正仿宋简体" w:hAnsi="方正仿宋简体" w:eastAsia="方正仿宋简体" w:cs="方正仿宋简体"/>
          <w:sz w:val="30"/>
          <w:szCs w:val="30"/>
        </w:rPr>
        <w:t>2025年</w:t>
      </w:r>
      <w:r>
        <w:rPr>
          <w:rFonts w:hint="eastAsia" w:ascii="方正仿宋简体" w:hAnsi="方正仿宋简体" w:eastAsia="方正仿宋简体" w:cs="方正仿宋简体"/>
          <w:sz w:val="30"/>
          <w:szCs w:val="30"/>
          <w:highlight w:val="none"/>
          <w:u w:val="none"/>
          <w:lang w:val="en-US" w:eastAsia="zh-CN"/>
        </w:rPr>
        <w:t>4</w:t>
      </w:r>
      <w:r>
        <w:rPr>
          <w:rFonts w:hint="eastAsia" w:ascii="方正仿宋简体" w:hAnsi="方正仿宋简体" w:eastAsia="方正仿宋简体" w:cs="方正仿宋简体"/>
          <w:sz w:val="30"/>
          <w:szCs w:val="30"/>
          <w:highlight w:val="none"/>
          <w:u w:val="none"/>
        </w:rPr>
        <w:t>月</w:t>
      </w:r>
      <w:r>
        <w:rPr>
          <w:rFonts w:hint="eastAsia" w:ascii="方正仿宋简体" w:hAnsi="方正仿宋简体" w:eastAsia="方正仿宋简体" w:cs="方正仿宋简体"/>
          <w:sz w:val="30"/>
          <w:szCs w:val="30"/>
          <w:highlight w:val="none"/>
          <w:u w:val="none"/>
          <w:lang w:val="en-US" w:eastAsia="zh-CN"/>
        </w:rPr>
        <w:t>9</w:t>
      </w:r>
      <w:r>
        <w:rPr>
          <w:rFonts w:hint="eastAsia" w:ascii="方正仿宋简体" w:hAnsi="方正仿宋简体" w:eastAsia="方正仿宋简体" w:cs="方正仿宋简体"/>
          <w:sz w:val="30"/>
          <w:szCs w:val="30"/>
          <w:highlight w:val="none"/>
          <w:u w:val="none"/>
        </w:rPr>
        <w:t>日</w:t>
      </w:r>
      <w:r>
        <w:rPr>
          <w:rFonts w:hint="eastAsia" w:ascii="方正仿宋简体" w:hAnsi="方正仿宋简体" w:eastAsia="方正仿宋简体" w:cs="方正仿宋简体"/>
          <w:sz w:val="30"/>
          <w:szCs w:val="30"/>
          <w:highlight w:val="none"/>
          <w:u w:val="none"/>
          <w:lang w:eastAsia="zh-CN"/>
        </w:rPr>
        <w:t>至</w:t>
      </w:r>
      <w:r>
        <w:rPr>
          <w:rFonts w:hint="eastAsia" w:ascii="方正仿宋简体" w:hAnsi="方正仿宋简体" w:eastAsia="方正仿宋简体" w:cs="方正仿宋简体"/>
          <w:sz w:val="30"/>
          <w:szCs w:val="30"/>
          <w:highlight w:val="none"/>
          <w:u w:val="none"/>
          <w:lang w:val="en-US" w:eastAsia="zh-CN"/>
        </w:rPr>
        <w:t>4</w:t>
      </w:r>
      <w:r>
        <w:rPr>
          <w:rFonts w:hint="eastAsia" w:ascii="方正仿宋简体" w:hAnsi="方正仿宋简体" w:eastAsia="方正仿宋简体" w:cs="方正仿宋简体"/>
          <w:sz w:val="30"/>
          <w:szCs w:val="30"/>
          <w:highlight w:val="none"/>
          <w:u w:val="none"/>
        </w:rPr>
        <w:t>月</w:t>
      </w:r>
      <w:r>
        <w:rPr>
          <w:rFonts w:hint="eastAsia" w:ascii="方正仿宋简体" w:hAnsi="方正仿宋简体" w:eastAsia="方正仿宋简体" w:cs="方正仿宋简体"/>
          <w:sz w:val="30"/>
          <w:szCs w:val="30"/>
          <w:highlight w:val="none"/>
          <w:u w:val="none"/>
          <w:lang w:val="en-US" w:eastAsia="zh-CN"/>
        </w:rPr>
        <w:t>15</w:t>
      </w:r>
      <w:r>
        <w:rPr>
          <w:rFonts w:hint="eastAsia" w:ascii="方正仿宋简体" w:hAnsi="方正仿宋简体" w:eastAsia="方正仿宋简体" w:cs="方正仿宋简体"/>
          <w:sz w:val="30"/>
          <w:szCs w:val="30"/>
          <w:highlight w:val="none"/>
        </w:rPr>
        <w:t>日</w:t>
      </w:r>
      <w:r>
        <w:rPr>
          <w:rFonts w:hint="eastAsia" w:ascii="方正仿宋简体" w:hAnsi="方正仿宋简体" w:eastAsia="方正仿宋简体" w:cs="方正仿宋简体"/>
          <w:i w:val="0"/>
          <w:caps w:val="0"/>
          <w:color w:val="000000"/>
          <w:spacing w:val="0"/>
          <w:sz w:val="28"/>
          <w:szCs w:val="28"/>
          <w:lang w:eastAsia="zh-CN"/>
        </w:rPr>
        <w:t>17</w:t>
      </w:r>
      <w:r>
        <w:rPr>
          <w:rFonts w:hint="eastAsia" w:ascii="方正仿宋简体" w:hAnsi="方正仿宋简体" w:eastAsia="方正仿宋简体" w:cs="方正仿宋简体"/>
          <w:i w:val="0"/>
          <w:caps w:val="0"/>
          <w:color w:val="000000"/>
          <w:spacing w:val="0"/>
          <w:sz w:val="28"/>
          <w:szCs w:val="28"/>
          <w:lang w:val="en-US" w:eastAsia="zh-CN"/>
        </w:rPr>
        <w:t>:00</w:t>
      </w:r>
      <w:r>
        <w:rPr>
          <w:rFonts w:hint="eastAsia" w:ascii="方正仿宋简体" w:hAnsi="方正仿宋简体" w:eastAsia="方正仿宋简体" w:cs="方正仿宋简体"/>
          <w:i w:val="0"/>
          <w:caps w:val="0"/>
          <w:color w:val="000000"/>
          <w:spacing w:val="0"/>
          <w:sz w:val="28"/>
          <w:szCs w:val="28"/>
          <w:lang w:eastAsia="zh-CN"/>
        </w:rPr>
        <w:t>前</w:t>
      </w:r>
      <w:r>
        <w:rPr>
          <w:rFonts w:hint="eastAsia" w:ascii="方正仿宋简体" w:hAnsi="方正仿宋简体" w:eastAsia="方正仿宋简体" w:cs="方正仿宋简体"/>
          <w:sz w:val="30"/>
          <w:szCs w:val="30"/>
          <w:lang w:eastAsia="zh-CN"/>
        </w:rPr>
        <w:t>。</w:t>
      </w:r>
    </w:p>
    <w:p w14:paraId="63904CE0">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00" w:firstLineChars="200"/>
        <w:textAlignment w:val="auto"/>
        <w:rPr>
          <w:rFonts w:hint="eastAsia" w:ascii="方正黑体简体" w:hAnsi="方正黑体简体" w:eastAsia="方正黑体简体" w:cs="方正黑体简体"/>
          <w:sz w:val="30"/>
          <w:szCs w:val="30"/>
          <w:lang w:val="en-US" w:eastAsia="zh-CN"/>
        </w:rPr>
      </w:pPr>
      <w:r>
        <w:rPr>
          <w:rFonts w:hint="eastAsia" w:ascii="方正仿宋简体" w:hAnsi="方正仿宋简体" w:eastAsia="方正仿宋简体" w:cs="方正仿宋简体"/>
          <w:sz w:val="30"/>
          <w:szCs w:val="30"/>
          <w:lang w:val="en-US" w:eastAsia="zh-CN"/>
        </w:rPr>
        <w:t>2.咨询及资料递交：</w:t>
      </w:r>
    </w:p>
    <w:p w14:paraId="3605F466">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（1）咨询：许军雄，联系电话：18922028989</w:t>
      </w:r>
    </w:p>
    <w:p w14:paraId="6453F2AD">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highlight w:val="none"/>
          <w:lang w:val="en-US" w:eastAsia="zh-CN"/>
        </w:rPr>
      </w:pPr>
      <w:r>
        <w:rPr>
          <w:rFonts w:hint="eastAsia" w:ascii="方正仿宋简体" w:hAnsi="方正仿宋简体" w:eastAsia="方正仿宋简体" w:cs="方正仿宋简体"/>
          <w:sz w:val="30"/>
          <w:szCs w:val="30"/>
          <w:lang w:val="en-US" w:eastAsia="zh-CN"/>
        </w:rPr>
        <w:t>（2）报名：有兴趣参与市场调研的潜在供应商请于</w:t>
      </w:r>
      <w:r>
        <w:rPr>
          <w:rFonts w:hint="eastAsia" w:ascii="方正仿宋简体" w:hAnsi="方正仿宋简体" w:eastAsia="方正仿宋简体" w:cs="方正仿宋简体"/>
          <w:sz w:val="30"/>
          <w:szCs w:val="30"/>
          <w:u w:val="none"/>
          <w:lang w:eastAsia="zh-CN"/>
        </w:rPr>
        <w:t>截止日期</w:t>
      </w:r>
      <w:r>
        <w:rPr>
          <w:rFonts w:hint="eastAsia" w:ascii="方正仿宋简体" w:hAnsi="方正仿宋简体" w:eastAsia="方正仿宋简体" w:cs="方正仿宋简体"/>
          <w:sz w:val="30"/>
          <w:szCs w:val="30"/>
        </w:rPr>
        <w:t>前</w:t>
      </w:r>
      <w:r>
        <w:rPr>
          <w:rFonts w:hint="eastAsia" w:ascii="方正仿宋简体" w:hAnsi="方正仿宋简体" w:eastAsia="方正仿宋简体" w:cs="方正仿宋简体"/>
          <w:sz w:val="30"/>
          <w:szCs w:val="30"/>
          <w:lang w:val="en-US" w:eastAsia="zh-CN"/>
        </w:rPr>
        <w:t>递交响应文件的资料。以上报名材料均要求加盖公章。</w:t>
      </w:r>
      <w:r>
        <w:rPr>
          <w:rFonts w:hint="eastAsia" w:ascii="方正仿宋简体" w:hAnsi="方正仿宋简体" w:eastAsia="方正仿宋简体" w:cs="方正仿宋简体"/>
          <w:sz w:val="30"/>
          <w:szCs w:val="30"/>
          <w:lang w:eastAsia="zh-CN"/>
        </w:rPr>
        <w:t>逾期递交</w:t>
      </w:r>
      <w:r>
        <w:rPr>
          <w:rFonts w:hint="eastAsia" w:ascii="方正仿宋简体" w:hAnsi="方正仿宋简体" w:eastAsia="方正仿宋简体" w:cs="方正仿宋简体"/>
          <w:sz w:val="30"/>
          <w:szCs w:val="30"/>
          <w:highlight w:val="none"/>
          <w:lang w:eastAsia="zh-CN"/>
        </w:rPr>
        <w:t>的响应文件将不被接受。</w:t>
      </w:r>
    </w:p>
    <w:p w14:paraId="1E2F654B">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highlight w:val="none"/>
          <w:lang w:val="en-US" w:eastAsia="zh-CN"/>
        </w:rPr>
      </w:pPr>
      <w:r>
        <w:rPr>
          <w:rFonts w:hint="eastAsia" w:ascii="方正仿宋简体" w:hAnsi="方正仿宋简体" w:eastAsia="方正仿宋简体" w:cs="方正仿宋简体"/>
          <w:sz w:val="30"/>
          <w:szCs w:val="30"/>
          <w:highlight w:val="none"/>
          <w:lang w:val="en-US" w:eastAsia="zh-CN"/>
        </w:rPr>
        <w:t>本项目接受网上报名，电子文件发送至江门市五邑中医院后勤物业科工作邮箱（jmswyzyyhqwyk@jiangmen.gov.cn）。电子文件采用压缩包方式传送，并命名为“市场调研响应文件-供应商名称-项目名称”。</w:t>
      </w:r>
    </w:p>
    <w:p w14:paraId="6184304F">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（3）资料递交地点：广东省江门市蓬江区华园东路30号12号楼411室，联系人：赵小姐，联系电话：0750-3509927。</w:t>
      </w:r>
    </w:p>
    <w:p w14:paraId="7B7D027C">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黑体简体" w:hAnsi="方正黑体简体" w:eastAsia="方正黑体简体" w:cs="方正黑体简体"/>
          <w:sz w:val="30"/>
          <w:szCs w:val="30"/>
          <w:lang w:val="en-US" w:eastAsia="zh-CN"/>
        </w:rPr>
      </w:pPr>
      <w:r>
        <w:rPr>
          <w:rFonts w:hint="eastAsia" w:ascii="方正黑体简体" w:hAnsi="方正黑体简体" w:eastAsia="方正黑体简体" w:cs="方正黑体简体"/>
          <w:sz w:val="30"/>
          <w:szCs w:val="30"/>
          <w:lang w:val="en-US" w:eastAsia="zh-CN"/>
        </w:rPr>
        <w:t>七、其他说明</w:t>
      </w:r>
    </w:p>
    <w:p w14:paraId="7CA39C86">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1.本次市场调研为采购人开展的前期工作，具体采购内容以正式开展的招标采购项目为准。</w:t>
      </w:r>
    </w:p>
    <w:p w14:paraId="4FC256C8">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2.本公告不是正式采购公告，仅对项目有关价格进行市场调研，不确定成交单位。</w:t>
      </w:r>
    </w:p>
    <w:p w14:paraId="71820169">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3.各供应商必须按项目需求如实进行报价，杜绝弄虚作假，胡乱报价。</w:t>
      </w:r>
    </w:p>
    <w:p w14:paraId="01916706">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4.项目严禁各供应商进行恶意串通、恶意竞争或其它违规行为，一经查实，将列入供应商黑名单。</w:t>
      </w:r>
    </w:p>
    <w:p w14:paraId="4B6C718D">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5.本项目不设现场勘探。</w:t>
      </w:r>
    </w:p>
    <w:p w14:paraId="2C473915">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p>
    <w:p w14:paraId="14FECFE4">
      <w:pPr>
        <w:keepNext w:val="0"/>
        <w:keepLines w:val="0"/>
        <w:pageBreakBefore w:val="0"/>
        <w:widowControl w:val="0"/>
        <w:kinsoku/>
        <w:wordWrap/>
        <w:overflowPunct/>
        <w:topLinePunct w:val="0"/>
        <w:autoSpaceDE/>
        <w:autoSpaceDN/>
        <w:bidi w:val="0"/>
        <w:adjustRightInd/>
        <w:snapToGrid/>
        <w:spacing w:after="0" w:line="48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附件</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1.用户需求书</w:t>
      </w:r>
    </w:p>
    <w:p w14:paraId="45C8DC2C">
      <w:pPr>
        <w:keepNext w:val="0"/>
        <w:keepLines w:val="0"/>
        <w:pageBreakBefore w:val="0"/>
        <w:widowControl w:val="0"/>
        <w:kinsoku/>
        <w:wordWrap/>
        <w:overflowPunct/>
        <w:topLinePunct w:val="0"/>
        <w:autoSpaceDE/>
        <w:autoSpaceDN/>
        <w:bidi w:val="0"/>
        <w:adjustRightInd/>
        <w:snapToGrid/>
        <w:spacing w:after="0" w:line="480" w:lineRule="exact"/>
        <w:ind w:firstLine="1500" w:firstLineChars="5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2.市场调研报价表</w:t>
      </w:r>
    </w:p>
    <w:p w14:paraId="24574D98">
      <w:pPr>
        <w:keepNext w:val="0"/>
        <w:keepLines w:val="0"/>
        <w:pageBreakBefore w:val="0"/>
        <w:widowControl w:val="0"/>
        <w:kinsoku/>
        <w:wordWrap/>
        <w:overflowPunct/>
        <w:topLinePunct w:val="0"/>
        <w:autoSpaceDE/>
        <w:autoSpaceDN/>
        <w:bidi w:val="0"/>
        <w:adjustRightInd/>
        <w:snapToGrid/>
        <w:spacing w:after="0" w:line="480" w:lineRule="exact"/>
        <w:ind w:firstLine="1500" w:firstLineChars="5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3.市场调研表</w:t>
      </w:r>
    </w:p>
    <w:p w14:paraId="05A6F700">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方正仿宋简体" w:hAnsi="方正仿宋简体" w:eastAsia="方正仿宋简体" w:cs="方正仿宋简体"/>
          <w:sz w:val="30"/>
          <w:szCs w:val="30"/>
        </w:rPr>
      </w:pPr>
    </w:p>
    <w:p w14:paraId="0E09271C">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方正仿宋简体" w:hAnsi="方正仿宋简体" w:eastAsia="方正仿宋简体" w:cs="方正仿宋简体"/>
          <w:sz w:val="30"/>
          <w:szCs w:val="30"/>
        </w:rPr>
      </w:pPr>
    </w:p>
    <w:p w14:paraId="5222F49D">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方正仿宋简体" w:hAnsi="方正仿宋简体" w:eastAsia="方正仿宋简体" w:cs="方正仿宋简体"/>
          <w:sz w:val="30"/>
          <w:szCs w:val="30"/>
        </w:rPr>
      </w:pPr>
    </w:p>
    <w:p w14:paraId="0E65291D">
      <w:pPr>
        <w:keepNext w:val="0"/>
        <w:keepLines w:val="0"/>
        <w:pageBreakBefore w:val="0"/>
        <w:widowControl w:val="0"/>
        <w:kinsoku/>
        <w:wordWrap/>
        <w:overflowPunct/>
        <w:topLinePunct w:val="0"/>
        <w:autoSpaceDE/>
        <w:autoSpaceDN/>
        <w:bidi w:val="0"/>
        <w:adjustRightInd/>
        <w:snapToGrid/>
        <w:spacing w:after="0" w:line="480" w:lineRule="exact"/>
        <w:ind w:firstLine="4200" w:firstLineChars="1400"/>
        <w:textAlignment w:val="auto"/>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江门市五邑中医院</w:t>
      </w:r>
      <w:r>
        <w:rPr>
          <w:rFonts w:hint="eastAsia" w:ascii="方正仿宋简体" w:hAnsi="方正仿宋简体" w:eastAsia="方正仿宋简体" w:cs="方正仿宋简体"/>
          <w:sz w:val="30"/>
          <w:szCs w:val="30"/>
          <w:lang w:eastAsia="zh-CN"/>
        </w:rPr>
        <w:t>后勤保卫科</w:t>
      </w:r>
    </w:p>
    <w:p w14:paraId="3BBE34A3">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 xml:space="preserve">                                  2025年 4 月9日</w:t>
      </w:r>
    </w:p>
    <w:p w14:paraId="65506714">
      <w:pPr>
        <w:spacing w:line="560" w:lineRule="exact"/>
        <w:textAlignment w:val="top"/>
        <w:rPr>
          <w:rFonts w:ascii="黑体" w:hAnsi="黑体" w:eastAsia="黑体" w:cs="黑体"/>
          <w:sz w:val="32"/>
          <w:szCs w:val="32"/>
        </w:rPr>
      </w:pPr>
      <w:r>
        <w:rPr>
          <w:rFonts w:hint="eastAsia" w:ascii="黑体" w:hAnsi="黑体" w:eastAsia="黑体" w:cs="黑体"/>
          <w:sz w:val="32"/>
          <w:szCs w:val="32"/>
        </w:rPr>
        <w:t>附件1</w:t>
      </w:r>
    </w:p>
    <w:p w14:paraId="27529552">
      <w:pPr>
        <w:spacing w:after="0" w:line="560" w:lineRule="exact"/>
        <w:jc w:val="center"/>
        <w:outlineLvl w:val="0"/>
        <w:rPr>
          <w:rFonts w:ascii="黑体" w:hAnsi="黑体" w:eastAsia="黑体" w:cs="黑体"/>
          <w:sz w:val="36"/>
          <w:szCs w:val="36"/>
        </w:rPr>
      </w:pPr>
      <w:r>
        <w:rPr>
          <w:rFonts w:hint="eastAsia" w:ascii="黑体" w:hAnsi="黑体" w:eastAsia="黑体" w:cs="黑体"/>
          <w:sz w:val="36"/>
          <w:szCs w:val="36"/>
        </w:rPr>
        <w:t>用户需求书</w:t>
      </w:r>
    </w:p>
    <w:p w14:paraId="27EA0AF7">
      <w:pPr>
        <w:keepNext w:val="0"/>
        <w:keepLines w:val="0"/>
        <w:pageBreakBefore w:val="0"/>
        <w:widowControl w:val="0"/>
        <w:kinsoku/>
        <w:wordWrap/>
        <w:overflowPunct/>
        <w:topLinePunct w:val="0"/>
        <w:autoSpaceDE/>
        <w:autoSpaceDN/>
        <w:bidi w:val="0"/>
        <w:adjustRightInd/>
        <w:snapToGrid/>
        <w:spacing w:after="0" w:line="480" w:lineRule="exact"/>
        <w:textAlignment w:val="auto"/>
        <w:outlineLvl w:val="0"/>
        <w:rPr>
          <w:rFonts w:hint="eastAsia" w:ascii="仿宋" w:hAnsi="仿宋" w:eastAsia="仿宋" w:cs="方正黑体简体"/>
          <w:sz w:val="28"/>
          <w:szCs w:val="28"/>
        </w:rPr>
      </w:pPr>
    </w:p>
    <w:p w14:paraId="5915B5CE">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b/>
          <w:sz w:val="28"/>
          <w:szCs w:val="28"/>
        </w:rPr>
      </w:pPr>
      <w:r>
        <w:rPr>
          <w:rFonts w:hint="eastAsia" w:ascii="方正黑体简体" w:hAnsi="方正黑体简体" w:eastAsia="方正黑体简体" w:cs="方正黑体简体"/>
          <w:b w:val="0"/>
          <w:bCs/>
          <w:sz w:val="28"/>
          <w:szCs w:val="28"/>
        </w:rPr>
        <w:t>一</w:t>
      </w:r>
      <w:r>
        <w:rPr>
          <w:rFonts w:hint="eastAsia" w:ascii="方正黑体简体" w:hAnsi="方正黑体简体" w:eastAsia="方正黑体简体" w:cs="方正黑体简体"/>
          <w:b w:val="0"/>
          <w:bCs/>
          <w:sz w:val="28"/>
          <w:szCs w:val="28"/>
          <w:lang w:eastAsia="zh-CN"/>
        </w:rPr>
        <w:t>、</w:t>
      </w:r>
      <w:r>
        <w:rPr>
          <w:rFonts w:hint="eastAsia" w:ascii="方正黑体简体" w:hAnsi="方正黑体简体" w:eastAsia="方正黑体简体" w:cs="方正黑体简体"/>
          <w:b w:val="0"/>
          <w:bCs/>
          <w:sz w:val="28"/>
          <w:szCs w:val="28"/>
        </w:rPr>
        <w:t>项目的名称、用途和服务期</w:t>
      </w:r>
    </w:p>
    <w:p w14:paraId="1ED191CB">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b/>
          <w:bCs/>
          <w:sz w:val="28"/>
          <w:szCs w:val="28"/>
        </w:rPr>
        <w:t>1.项目名称</w:t>
      </w:r>
      <w:r>
        <w:rPr>
          <w:rFonts w:hint="eastAsia" w:ascii="仿宋" w:hAnsi="仿宋" w:eastAsia="仿宋" w:cs="方正黑体简体"/>
          <w:sz w:val="28"/>
          <w:szCs w:val="28"/>
        </w:rPr>
        <w:t>：江门市五邑中医院2025年度安防监控系统维护项目</w:t>
      </w:r>
    </w:p>
    <w:p w14:paraId="19F2A914">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b/>
          <w:bCs/>
          <w:sz w:val="28"/>
          <w:szCs w:val="28"/>
        </w:rPr>
        <w:t>2.用途</w:t>
      </w:r>
      <w:r>
        <w:rPr>
          <w:rFonts w:hint="eastAsia" w:ascii="仿宋" w:hAnsi="仿宋" w:eastAsia="仿宋" w:cs="方正黑体简体"/>
          <w:sz w:val="28"/>
          <w:szCs w:val="28"/>
        </w:rPr>
        <w:t>：安全防范需要、平安医院建设、警医联动系统的要求</w:t>
      </w:r>
    </w:p>
    <w:p w14:paraId="2ED57C0E">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b/>
          <w:bCs/>
          <w:sz w:val="28"/>
          <w:szCs w:val="28"/>
        </w:rPr>
        <w:t>3.服务期限</w:t>
      </w:r>
      <w:r>
        <w:rPr>
          <w:rFonts w:hint="eastAsia" w:ascii="仿宋" w:hAnsi="仿宋" w:eastAsia="仿宋" w:cs="方正黑体简体"/>
          <w:sz w:val="28"/>
          <w:szCs w:val="28"/>
        </w:rPr>
        <w:t>：12个月。</w:t>
      </w:r>
    </w:p>
    <w:p w14:paraId="24A397AE">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方正黑体简体" w:hAnsi="方正黑体简体" w:eastAsia="方正黑体简体" w:cs="方正黑体简体"/>
          <w:b w:val="0"/>
          <w:bCs/>
          <w:sz w:val="28"/>
          <w:szCs w:val="28"/>
        </w:rPr>
      </w:pPr>
      <w:r>
        <w:rPr>
          <w:rFonts w:hint="eastAsia" w:ascii="方正黑体简体" w:hAnsi="方正黑体简体" w:eastAsia="方正黑体简体" w:cs="方正黑体简体"/>
          <w:b w:val="0"/>
          <w:bCs/>
          <w:sz w:val="28"/>
          <w:szCs w:val="28"/>
        </w:rPr>
        <w:t>二</w:t>
      </w:r>
      <w:r>
        <w:rPr>
          <w:rFonts w:hint="eastAsia" w:ascii="方正黑体简体" w:hAnsi="方正黑体简体" w:eastAsia="方正黑体简体" w:cs="方正黑体简体"/>
          <w:b w:val="0"/>
          <w:bCs/>
          <w:sz w:val="28"/>
          <w:szCs w:val="28"/>
          <w:lang w:eastAsia="zh-CN"/>
        </w:rPr>
        <w:t>、</w:t>
      </w:r>
      <w:r>
        <w:rPr>
          <w:rFonts w:hint="eastAsia" w:ascii="方正黑体简体" w:hAnsi="方正黑体简体" w:eastAsia="方正黑体简体" w:cs="方正黑体简体"/>
          <w:b w:val="0"/>
          <w:bCs/>
          <w:sz w:val="28"/>
          <w:szCs w:val="28"/>
        </w:rPr>
        <w:t>安防监控系统维护內容</w:t>
      </w:r>
    </w:p>
    <w:p w14:paraId="57F6F329">
      <w:pPr>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b/>
          <w:bCs/>
          <w:sz w:val="28"/>
          <w:szCs w:val="28"/>
          <w:lang w:val="en-US" w:eastAsia="zh-CN"/>
        </w:rPr>
        <w:t>1.</w:t>
      </w:r>
      <w:r>
        <w:rPr>
          <w:rFonts w:hint="eastAsia" w:ascii="仿宋" w:hAnsi="仿宋" w:eastAsia="仿宋" w:cs="方正黑体简体"/>
          <w:b/>
          <w:bCs/>
          <w:sz w:val="28"/>
          <w:szCs w:val="28"/>
        </w:rPr>
        <w:t>安防监控系统维护范围</w:t>
      </w:r>
      <w:r>
        <w:rPr>
          <w:rFonts w:hint="eastAsia" w:ascii="仿宋" w:hAnsi="仿宋" w:eastAsia="仿宋" w:cs="方正黑体简体"/>
          <w:sz w:val="28"/>
          <w:szCs w:val="28"/>
        </w:rPr>
        <w:t>：为医院内现有安防监控系统的监控中心机房、前端设备部分、传输系统部分、警医联动系统的维护保养，包括软件（非系统性）的升级维护、配套硬件的维护和巡查的维护保养。医院安防监控系统的设备有摄像机607台、网络硬盘录像机9台、人脸识别集中存储器1台、48盘位存储录像阵列1台、视频硬盘104块、医警联动视频管理服务器1台、管理电脑2台、控制电脑显示器2台、液晶显示屏55寸1台、液晶显示屏42寸1台、液晶显示屏32寸2台、液晶显示屏24寸9台、液晶显示屏21寸5台、液晶显示屏19寸2台、49寸显示屏拼接单元15台、拚屏数字矩阵处理器1台、流媒体转发软件1套、拼接显示系统软件1套、流媒体转发软件1套、医院紧急报警系统主机1台、医院紧急报警系统控制电脑1台、POE输入交换机39台、核心交换机2台、汇聚交换机10台、千兆单模光模块62块、电梯轿厢无线网桥26台、测温人脸金属安检门6套、手持金属探测器6个、门禁控制器12台、密码IC卡门禁控制主机25台、门禁电源箱(支持消防紧急总控制)39台、门禁读头12个、门禁电磁锁78把、门禁按钮39个、紧急总开关1个、自动平开门机26台、全数字可视对讲机13台、全数字可视对讲机(支持IC卡)13台、护士站紧急呼叫60套、医院紧急报警系统分区报警模块60个、POE网络解码器13台、防撞升降柱4个、升降电源控制箱1套、防撞柱升降有线控制按钮2套、防撞柱升降无线遥控器2个、考勤主机1台，共1318个维护保养台位。对现已建设的专用视频传输线、室外单模光纤、超五类非屏蔽双绞线、电源控制线、机柜及跳线架进行传输运行保养维护。安防监控系统维保服务必须实现视频监控兼容接入，并与“公安部门安全监控系统”链接统一管理，供应商需具备安防监控维保服务支持原有视频监控管理平台兼容接入能力。</w:t>
      </w:r>
    </w:p>
    <w:p w14:paraId="58E9FDAE">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highlight w:val="none"/>
        </w:rPr>
      </w:pPr>
      <w:r>
        <w:rPr>
          <w:rFonts w:hint="eastAsia" w:ascii="仿宋" w:hAnsi="仿宋" w:eastAsia="仿宋" w:cs="方正黑体简体"/>
          <w:sz w:val="28"/>
          <w:szCs w:val="28"/>
          <w:lang w:val="en-US" w:eastAsia="zh-CN"/>
        </w:rPr>
        <w:t>2.</w:t>
      </w:r>
      <w:r>
        <w:rPr>
          <w:rFonts w:hint="eastAsia" w:ascii="仿宋" w:hAnsi="仿宋" w:eastAsia="仿宋" w:cs="方正黑体简体"/>
          <w:sz w:val="28"/>
          <w:szCs w:val="28"/>
        </w:rPr>
        <w:t>维护服务要求：</w:t>
      </w:r>
    </w:p>
    <w:p w14:paraId="6AF2DF94">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highlight w:val="none"/>
          <w:lang w:eastAsia="zh-CN"/>
        </w:rPr>
        <w:t>（</w:t>
      </w:r>
      <w:r>
        <w:rPr>
          <w:rFonts w:hint="eastAsia" w:ascii="仿宋" w:hAnsi="仿宋" w:eastAsia="仿宋" w:cs="方正黑体简体"/>
          <w:sz w:val="28"/>
          <w:szCs w:val="28"/>
          <w:highlight w:val="none"/>
          <w:lang w:val="en-US" w:eastAsia="zh-CN"/>
        </w:rPr>
        <w:t>1</w:t>
      </w:r>
      <w:r>
        <w:rPr>
          <w:rFonts w:hint="eastAsia" w:ascii="仿宋" w:hAnsi="仿宋" w:eastAsia="仿宋" w:cs="方正黑体简体"/>
          <w:sz w:val="28"/>
          <w:szCs w:val="28"/>
          <w:highlight w:val="none"/>
          <w:lang w:eastAsia="zh-CN"/>
        </w:rPr>
        <w:t>）</w:t>
      </w:r>
      <w:r>
        <w:rPr>
          <w:rFonts w:hint="eastAsia" w:ascii="仿宋" w:hAnsi="仿宋" w:eastAsia="仿宋" w:cs="方正黑体简体"/>
          <w:sz w:val="28"/>
          <w:szCs w:val="28"/>
          <w:highlight w:val="none"/>
        </w:rPr>
        <w:t>供应商承接安防监控系统维护保养项目时，应具备协助医院建立、完善系统运行应急</w:t>
      </w:r>
      <w:r>
        <w:rPr>
          <w:rFonts w:hint="eastAsia" w:ascii="仿宋" w:hAnsi="仿宋" w:eastAsia="仿宋" w:cs="方正黑体简体"/>
          <w:sz w:val="28"/>
          <w:szCs w:val="28"/>
          <w:highlight w:val="none"/>
          <w:lang w:eastAsia="zh-CN"/>
        </w:rPr>
        <w:t>预案，具备一定的应急处置</w:t>
      </w:r>
      <w:r>
        <w:rPr>
          <w:rFonts w:hint="eastAsia" w:ascii="仿宋" w:hAnsi="仿宋" w:eastAsia="仿宋" w:cs="方正黑体简体"/>
          <w:sz w:val="28"/>
          <w:szCs w:val="28"/>
          <w:highlight w:val="none"/>
        </w:rPr>
        <w:t>能力</w:t>
      </w:r>
      <w:r>
        <w:rPr>
          <w:rFonts w:hint="eastAsia" w:ascii="仿宋" w:hAnsi="仿宋" w:eastAsia="仿宋" w:cs="方正黑体简体"/>
          <w:sz w:val="28"/>
          <w:szCs w:val="28"/>
        </w:rPr>
        <w:t>，宜具有同类项目的设计施工或维护保养服务经历。</w:t>
      </w:r>
    </w:p>
    <w:p w14:paraId="051769AC">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highlight w:val="none"/>
          <w:lang w:eastAsia="zh-CN"/>
        </w:rPr>
        <w:t>（</w:t>
      </w:r>
      <w:r>
        <w:rPr>
          <w:rFonts w:hint="eastAsia" w:ascii="仿宋" w:hAnsi="仿宋" w:eastAsia="仿宋" w:cs="方正黑体简体"/>
          <w:sz w:val="28"/>
          <w:szCs w:val="28"/>
          <w:highlight w:val="none"/>
          <w:lang w:val="en-US" w:eastAsia="zh-CN"/>
        </w:rPr>
        <w:t>2</w:t>
      </w:r>
      <w:r>
        <w:rPr>
          <w:rFonts w:hint="eastAsia" w:ascii="仿宋" w:hAnsi="仿宋" w:eastAsia="仿宋" w:cs="方正黑体简体"/>
          <w:sz w:val="28"/>
          <w:szCs w:val="28"/>
          <w:highlight w:val="none"/>
          <w:lang w:eastAsia="zh-CN"/>
        </w:rPr>
        <w:t>）</w:t>
      </w:r>
      <w:r>
        <w:rPr>
          <w:rFonts w:hint="eastAsia" w:ascii="仿宋" w:hAnsi="仿宋" w:eastAsia="仿宋" w:cs="方正黑体简体"/>
          <w:sz w:val="28"/>
          <w:szCs w:val="28"/>
        </w:rPr>
        <w:t>供应商必须安排专职维护人员在用户现场，工作地点（江门市五邑中医院），并为所派的专职维护人员配备与安防监控系统维护保养工作相适应的器具、设备、仪器仪表及必要的备品备件，安排伙食和承担事故赔偿。供应商所派专职维护人员在合同期内必须服从五邑中医院的工作调配和安排。</w:t>
      </w:r>
    </w:p>
    <w:p w14:paraId="631BE6F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lang w:eastAsia="zh-CN"/>
        </w:rPr>
        <w:t>（</w:t>
      </w:r>
      <w:r>
        <w:rPr>
          <w:rFonts w:hint="eastAsia" w:ascii="仿宋" w:hAnsi="仿宋" w:eastAsia="仿宋" w:cs="方正黑体简体"/>
          <w:sz w:val="28"/>
          <w:szCs w:val="28"/>
          <w:lang w:val="en-US" w:eastAsia="zh-CN"/>
        </w:rPr>
        <w:t>3</w:t>
      </w:r>
      <w:r>
        <w:rPr>
          <w:rFonts w:hint="eastAsia" w:ascii="仿宋" w:hAnsi="仿宋" w:eastAsia="仿宋" w:cs="方正黑体简体"/>
          <w:sz w:val="28"/>
          <w:szCs w:val="28"/>
          <w:lang w:eastAsia="zh-CN"/>
        </w:rPr>
        <w:t>）</w:t>
      </w:r>
      <w:r>
        <w:rPr>
          <w:rFonts w:hint="eastAsia" w:ascii="仿宋" w:hAnsi="仿宋" w:eastAsia="仿宋" w:cs="方正黑体简体"/>
          <w:sz w:val="28"/>
          <w:szCs w:val="28"/>
        </w:rPr>
        <w:t>供应商的专职维护人员应满足如下要求：</w:t>
      </w:r>
    </w:p>
    <w:p w14:paraId="7090EF99">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default" w:ascii="仿宋" w:hAnsi="仿宋" w:eastAsia="仿宋" w:cs="方正黑体简体"/>
          <w:sz w:val="28"/>
          <w:szCs w:val="28"/>
        </w:rPr>
        <w:t>①</w:t>
      </w:r>
      <w:r>
        <w:rPr>
          <w:rFonts w:hint="eastAsia" w:ascii="仿宋" w:hAnsi="仿宋" w:eastAsia="仿宋" w:cs="方正黑体简体"/>
          <w:sz w:val="28"/>
          <w:szCs w:val="28"/>
        </w:rPr>
        <w:t>专职维护管理人员是具有高级电气工程师证职称和中级以上《安全防范系统安装维护员》国家职业技能证书，责任心强，接受相关法律法规、标准规范和业务技能等知识的培训、考核，熟悉并具有安全技术防范系统设计和维护保养工作的业务技能, 具有对网络、办公自动化、数据库、服务器等系统软件以及硬件的维护能力；</w:t>
      </w:r>
    </w:p>
    <w:p w14:paraId="3D188185">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default" w:ascii="仿宋" w:hAnsi="仿宋" w:eastAsia="仿宋" w:cs="方正黑体简体"/>
          <w:sz w:val="28"/>
          <w:szCs w:val="28"/>
        </w:rPr>
        <w:t>②</w:t>
      </w:r>
      <w:r>
        <w:rPr>
          <w:rFonts w:hint="eastAsia" w:ascii="仿宋" w:hAnsi="仿宋" w:eastAsia="仿宋" w:cs="方正黑体简体"/>
          <w:sz w:val="28"/>
          <w:szCs w:val="28"/>
        </w:rPr>
        <w:t>满足医院单位提出的其他具体要求。</w:t>
      </w:r>
    </w:p>
    <w:p w14:paraId="4485D459">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lang w:eastAsia="zh-CN"/>
        </w:rPr>
        <w:t>（</w:t>
      </w:r>
      <w:r>
        <w:rPr>
          <w:rFonts w:hint="eastAsia" w:ascii="仿宋" w:hAnsi="仿宋" w:eastAsia="仿宋" w:cs="方正黑体简体"/>
          <w:sz w:val="28"/>
          <w:szCs w:val="28"/>
          <w:lang w:val="en-US" w:eastAsia="zh-CN"/>
        </w:rPr>
        <w:t>4</w:t>
      </w:r>
      <w:r>
        <w:rPr>
          <w:rFonts w:hint="eastAsia" w:ascii="仿宋" w:hAnsi="仿宋" w:eastAsia="仿宋" w:cs="方正黑体简体"/>
          <w:sz w:val="28"/>
          <w:szCs w:val="28"/>
          <w:lang w:eastAsia="zh-CN"/>
        </w:rPr>
        <w:t>）</w:t>
      </w:r>
      <w:r>
        <w:rPr>
          <w:rFonts w:hint="eastAsia" w:ascii="仿宋" w:hAnsi="仿宋" w:eastAsia="仿宋" w:cs="方正黑体简体"/>
          <w:sz w:val="28"/>
          <w:szCs w:val="28"/>
        </w:rPr>
        <w:t>供应商应建立完善的安防监控维护保养服务体系，包括但不限于维护保养管理制度、维护保养服务规程、质量管理要求、安全生产要求等。</w:t>
      </w:r>
    </w:p>
    <w:p w14:paraId="1D6460E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lang w:eastAsia="zh-CN"/>
        </w:rPr>
        <w:t>（</w:t>
      </w:r>
      <w:r>
        <w:rPr>
          <w:rFonts w:hint="eastAsia" w:ascii="仿宋" w:hAnsi="仿宋" w:eastAsia="仿宋" w:cs="方正黑体简体"/>
          <w:sz w:val="28"/>
          <w:szCs w:val="28"/>
          <w:lang w:val="en-US" w:eastAsia="zh-CN"/>
        </w:rPr>
        <w:t>5</w:t>
      </w:r>
      <w:r>
        <w:rPr>
          <w:rFonts w:hint="eastAsia" w:ascii="仿宋" w:hAnsi="仿宋" w:eastAsia="仿宋" w:cs="方正黑体简体"/>
          <w:sz w:val="28"/>
          <w:szCs w:val="28"/>
          <w:lang w:eastAsia="zh-CN"/>
        </w:rPr>
        <w:t>）</w:t>
      </w:r>
      <w:r>
        <w:rPr>
          <w:rFonts w:hint="eastAsia" w:ascii="仿宋" w:hAnsi="仿宋" w:eastAsia="仿宋" w:cs="方正黑体简体"/>
          <w:sz w:val="28"/>
          <w:szCs w:val="28"/>
        </w:rPr>
        <w:t>供应商有责任遵守医院制定的所有有关规定和制度，有为五邑中医院保守安防监控系统和计算机系统秘密的义务和责任，并签订保密承诺书。严格履行安全保密和个人隐私保护责任，不得私自复制、留存、扩散与维护保养工作的信息和资料。</w:t>
      </w:r>
    </w:p>
    <w:p w14:paraId="4842F631">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lang w:eastAsia="zh-CN"/>
        </w:rPr>
        <w:t>（</w:t>
      </w:r>
      <w:r>
        <w:rPr>
          <w:rFonts w:hint="eastAsia" w:ascii="仿宋" w:hAnsi="仿宋" w:eastAsia="仿宋" w:cs="方正黑体简体"/>
          <w:sz w:val="28"/>
          <w:szCs w:val="28"/>
          <w:lang w:val="en-US" w:eastAsia="zh-CN"/>
        </w:rPr>
        <w:t>6</w:t>
      </w:r>
      <w:r>
        <w:rPr>
          <w:rFonts w:hint="eastAsia" w:ascii="仿宋" w:hAnsi="仿宋" w:eastAsia="仿宋" w:cs="方正黑体简体"/>
          <w:sz w:val="28"/>
          <w:szCs w:val="28"/>
          <w:lang w:eastAsia="zh-CN"/>
        </w:rPr>
        <w:t>）</w:t>
      </w:r>
      <w:r>
        <w:rPr>
          <w:rFonts w:hint="eastAsia" w:ascii="仿宋" w:hAnsi="仿宋" w:eastAsia="仿宋" w:cs="方正黑体简体"/>
          <w:sz w:val="28"/>
          <w:szCs w:val="28"/>
        </w:rPr>
        <w:t>供应商必须按医院的要求，完成各项安防监控系统维护工作，保证安防监控系统正常运行并持续发挥防范效能，针对系统开展的检查、清洁、调整、调试及故障设备/部件更换、发现并排除故障、排查或消除隐患等一系列活动，主要包括：预防性维护、预测性维护和维修。并及时提交包括硬件系统维护日志、软件系统维护日志、巡检报告、故障处理报告、维护工作月报等维护文档资料。</w:t>
      </w:r>
    </w:p>
    <w:p w14:paraId="242A1F55">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lang w:eastAsia="zh-CN"/>
        </w:rPr>
        <w:t>（</w:t>
      </w:r>
      <w:r>
        <w:rPr>
          <w:rFonts w:hint="eastAsia" w:ascii="仿宋" w:hAnsi="仿宋" w:eastAsia="仿宋" w:cs="方正黑体简体"/>
          <w:sz w:val="28"/>
          <w:szCs w:val="28"/>
          <w:lang w:val="en-US" w:eastAsia="zh-CN"/>
        </w:rPr>
        <w:t>7</w:t>
      </w:r>
      <w:r>
        <w:rPr>
          <w:rFonts w:hint="eastAsia" w:ascii="仿宋" w:hAnsi="仿宋" w:eastAsia="仿宋" w:cs="方正黑体简体"/>
          <w:sz w:val="28"/>
          <w:szCs w:val="28"/>
          <w:lang w:eastAsia="zh-CN"/>
        </w:rPr>
        <w:t>）</w:t>
      </w:r>
      <w:r>
        <w:rPr>
          <w:rFonts w:hint="eastAsia" w:ascii="仿宋" w:hAnsi="仿宋" w:eastAsia="仿宋" w:cs="方正黑体简体"/>
          <w:sz w:val="28"/>
          <w:szCs w:val="28"/>
        </w:rPr>
        <w:t>专职维护人员应按照维护保养方案开展维护保养工作。每次维护保养工作完成后，维护人员应详细记录维护保养工作內容、系统维护保养后运行状况、发现的问题及处置方式、相关建议等內容，经医院单位和维护保养单位相关人员共同确认后存档。医院单位应对维护保养人员提出的建议进行分析研究并及时反馈。</w:t>
      </w:r>
    </w:p>
    <w:p w14:paraId="447C73A8">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lang w:eastAsia="zh-CN"/>
        </w:rPr>
        <w:t>（</w:t>
      </w:r>
      <w:r>
        <w:rPr>
          <w:rFonts w:hint="eastAsia" w:ascii="仿宋" w:hAnsi="仿宋" w:eastAsia="仿宋" w:cs="方正黑体简体"/>
          <w:sz w:val="28"/>
          <w:szCs w:val="28"/>
          <w:lang w:val="en-US" w:eastAsia="zh-CN"/>
        </w:rPr>
        <w:t>8</w:t>
      </w:r>
      <w:r>
        <w:rPr>
          <w:rFonts w:hint="eastAsia" w:ascii="仿宋" w:hAnsi="仿宋" w:eastAsia="仿宋" w:cs="方正黑体简体"/>
          <w:sz w:val="28"/>
          <w:szCs w:val="28"/>
          <w:lang w:eastAsia="zh-CN"/>
        </w:rPr>
        <w:t>）</w:t>
      </w:r>
      <w:r>
        <w:rPr>
          <w:rFonts w:hint="eastAsia" w:ascii="仿宋" w:hAnsi="仿宋" w:eastAsia="仿宋" w:cs="方正黑体简体"/>
          <w:sz w:val="28"/>
          <w:szCs w:val="28"/>
        </w:rPr>
        <w:t>供应商24小时随时配合医院因事件的发生而需调阅、下载、分析本系统的图像、图片资料，协助办案部门的工作。保障人民生命财产安全，维持医院持续发展和社会稳定，实现平安医院目标。</w:t>
      </w:r>
    </w:p>
    <w:p w14:paraId="13A42F57">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rPr>
      </w:pPr>
      <w:r>
        <w:rPr>
          <w:rFonts w:hint="eastAsia" w:ascii="仿宋" w:hAnsi="仿宋" w:eastAsia="仿宋" w:cs="方正黑体简体"/>
          <w:sz w:val="28"/>
          <w:szCs w:val="28"/>
          <w:lang w:eastAsia="zh-CN"/>
        </w:rPr>
        <w:t>（</w:t>
      </w:r>
      <w:r>
        <w:rPr>
          <w:rFonts w:hint="eastAsia" w:ascii="仿宋" w:hAnsi="仿宋" w:eastAsia="仿宋" w:cs="方正黑体简体"/>
          <w:sz w:val="28"/>
          <w:szCs w:val="28"/>
          <w:lang w:val="en-US" w:eastAsia="zh-CN"/>
        </w:rPr>
        <w:t>9</w:t>
      </w:r>
      <w:r>
        <w:rPr>
          <w:rFonts w:hint="eastAsia" w:ascii="仿宋" w:hAnsi="仿宋" w:eastAsia="仿宋" w:cs="方正黑体简体"/>
          <w:sz w:val="28"/>
          <w:szCs w:val="28"/>
          <w:lang w:eastAsia="zh-CN"/>
        </w:rPr>
        <w:t>）</w:t>
      </w:r>
      <w:r>
        <w:rPr>
          <w:rFonts w:hint="eastAsia" w:ascii="仿宋" w:hAnsi="仿宋" w:eastAsia="仿宋" w:cs="方正黑体简体"/>
          <w:sz w:val="28"/>
          <w:szCs w:val="28"/>
        </w:rPr>
        <w:t>供应商应根据系统运行情况及安全保卫工作需要，向五邑中医院单位提出关于系统（设备）升级、改造的合理化建议。</w:t>
      </w:r>
    </w:p>
    <w:p w14:paraId="2FB73BDC">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方正黑体简体" w:hAnsi="方正黑体简体" w:eastAsia="方正黑体简体" w:cs="方正黑体简体"/>
          <w:b w:val="0"/>
          <w:bCs/>
          <w:sz w:val="28"/>
          <w:szCs w:val="28"/>
          <w:highlight w:val="none"/>
        </w:rPr>
      </w:pPr>
      <w:r>
        <w:rPr>
          <w:rFonts w:hint="eastAsia" w:ascii="方正黑体简体" w:hAnsi="方正黑体简体" w:eastAsia="方正黑体简体" w:cs="方正黑体简体"/>
          <w:b w:val="0"/>
          <w:bCs/>
          <w:sz w:val="28"/>
          <w:szCs w:val="28"/>
          <w:highlight w:val="none"/>
          <w:lang w:eastAsia="zh-CN"/>
        </w:rPr>
        <w:t>三、报价说明及要求</w:t>
      </w:r>
    </w:p>
    <w:p w14:paraId="7FC6173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仿宋" w:hAnsi="仿宋" w:eastAsia="仿宋" w:cs="方正黑体简体"/>
          <w:sz w:val="28"/>
          <w:szCs w:val="28"/>
          <w:highlight w:val="none"/>
        </w:rPr>
      </w:pPr>
      <w:r>
        <w:rPr>
          <w:rFonts w:hint="eastAsia" w:ascii="仿宋" w:hAnsi="仿宋" w:eastAsia="仿宋" w:cs="方正黑体简体"/>
          <w:sz w:val="28"/>
          <w:szCs w:val="28"/>
          <w:highlight w:val="none"/>
        </w:rPr>
        <w:t>项目报价是为含税全包价，包括但不限于清单所列明服务明细、人力成本、运输、装卸、安装调试、巡查服务、（软、硬件）运行的维护更换、维护服务及相关服务等一切费用、管理酬金、税金等。采购人不额外增加费用。</w:t>
      </w:r>
    </w:p>
    <w:p w14:paraId="150E8C88">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eastAsia" w:ascii="方正黑体简体" w:hAnsi="方正黑体简体" w:eastAsia="方正黑体简体" w:cs="方正黑体简体"/>
          <w:b w:val="0"/>
          <w:bCs/>
          <w:sz w:val="28"/>
          <w:szCs w:val="28"/>
          <w:highlight w:val="none"/>
          <w:lang w:eastAsia="zh-CN"/>
        </w:rPr>
      </w:pPr>
      <w:r>
        <w:rPr>
          <w:rFonts w:hint="eastAsia" w:ascii="方正黑体简体" w:hAnsi="方正黑体简体" w:eastAsia="方正黑体简体" w:cs="方正黑体简体"/>
          <w:b w:val="0"/>
          <w:bCs/>
          <w:sz w:val="28"/>
          <w:szCs w:val="28"/>
          <w:highlight w:val="none"/>
          <w:lang w:eastAsia="zh-CN"/>
        </w:rPr>
        <w:t>四、考核与评价</w:t>
      </w:r>
    </w:p>
    <w:p w14:paraId="50F9E31C">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outlineLvl w:val="0"/>
        <w:rPr>
          <w:rFonts w:hint="default" w:ascii="仿宋" w:hAnsi="仿宋" w:eastAsia="仿宋" w:cs="方正黑体简体"/>
          <w:sz w:val="28"/>
          <w:szCs w:val="28"/>
          <w:highlight w:val="none"/>
          <w:lang w:val="en-US" w:eastAsia="zh-CN"/>
        </w:rPr>
      </w:pPr>
      <w:r>
        <w:rPr>
          <w:rFonts w:hint="eastAsia" w:ascii="仿宋" w:hAnsi="仿宋" w:eastAsia="仿宋" w:cs="方正黑体简体"/>
          <w:sz w:val="28"/>
          <w:szCs w:val="28"/>
          <w:highlight w:val="none"/>
          <w:lang w:eastAsia="zh-CN"/>
        </w:rPr>
        <w:t>见《</w:t>
      </w:r>
      <w:r>
        <w:rPr>
          <w:rFonts w:hint="eastAsia" w:ascii="仿宋" w:hAnsi="仿宋" w:eastAsia="仿宋" w:cs="方正黑体简体"/>
          <w:sz w:val="28"/>
          <w:szCs w:val="28"/>
          <w:highlight w:val="none"/>
        </w:rPr>
        <w:t>安防监控维保项目月度考核表</w:t>
      </w:r>
      <w:r>
        <w:rPr>
          <w:rFonts w:hint="eastAsia" w:ascii="仿宋" w:hAnsi="仿宋" w:eastAsia="仿宋" w:cs="方正黑体简体"/>
          <w:sz w:val="28"/>
          <w:szCs w:val="28"/>
          <w:highlight w:val="none"/>
          <w:lang w:eastAsia="zh-CN"/>
        </w:rPr>
        <w:t>》（附件</w:t>
      </w:r>
      <w:r>
        <w:rPr>
          <w:rFonts w:hint="eastAsia" w:ascii="仿宋" w:hAnsi="仿宋" w:eastAsia="仿宋" w:cs="方正黑体简体"/>
          <w:sz w:val="28"/>
          <w:szCs w:val="28"/>
          <w:highlight w:val="none"/>
          <w:lang w:val="en-US" w:eastAsia="zh-CN"/>
        </w:rPr>
        <w:t>1-1</w:t>
      </w:r>
      <w:r>
        <w:rPr>
          <w:rFonts w:hint="eastAsia" w:ascii="仿宋" w:hAnsi="仿宋" w:eastAsia="仿宋" w:cs="方正黑体简体"/>
          <w:sz w:val="28"/>
          <w:szCs w:val="28"/>
          <w:highlight w:val="none"/>
          <w:lang w:eastAsia="zh-CN"/>
        </w:rPr>
        <w:t>）</w:t>
      </w:r>
    </w:p>
    <w:p w14:paraId="454506CB">
      <w:pPr>
        <w:spacing w:after="0" w:line="560" w:lineRule="exact"/>
        <w:outlineLvl w:val="0"/>
        <w:rPr>
          <w:rFonts w:hint="eastAsia" w:ascii="仿宋" w:hAnsi="仿宋" w:eastAsia="仿宋" w:cs="方正黑体简体"/>
          <w:sz w:val="28"/>
          <w:szCs w:val="28"/>
        </w:rPr>
      </w:pPr>
    </w:p>
    <w:p w14:paraId="2745E6C3">
      <w:pPr>
        <w:spacing w:after="0" w:line="360" w:lineRule="auto"/>
        <w:jc w:val="both"/>
        <w:outlineLvl w:val="3"/>
        <w:rPr>
          <w:rFonts w:hint="eastAsia" w:ascii="宋体" w:hAnsi="宋体" w:eastAsia="宋体" w:cs="宋体"/>
          <w:b/>
          <w:color w:val="000000"/>
          <w:sz w:val="24"/>
          <w14:ligatures w14:val="none"/>
        </w:rPr>
      </w:pPr>
    </w:p>
    <w:p w14:paraId="2A693AB9">
      <w:pPr>
        <w:spacing w:after="0" w:line="360" w:lineRule="auto"/>
        <w:jc w:val="both"/>
        <w:outlineLvl w:val="3"/>
        <w:rPr>
          <w:rFonts w:hint="eastAsia" w:ascii="宋体" w:hAnsi="宋体" w:eastAsia="宋体" w:cs="宋体"/>
          <w:b/>
          <w:color w:val="000000"/>
          <w:sz w:val="24"/>
          <w14:ligatures w14:val="none"/>
        </w:rPr>
      </w:pPr>
    </w:p>
    <w:p w14:paraId="637BD1A6">
      <w:pPr>
        <w:spacing w:after="0" w:line="360" w:lineRule="auto"/>
        <w:jc w:val="both"/>
        <w:outlineLvl w:val="3"/>
        <w:rPr>
          <w:rFonts w:hint="eastAsia" w:ascii="宋体" w:hAnsi="宋体" w:eastAsia="宋体" w:cs="宋体"/>
          <w:b/>
          <w:color w:val="000000"/>
          <w:sz w:val="24"/>
          <w14:ligatures w14:val="none"/>
        </w:rPr>
      </w:pPr>
    </w:p>
    <w:p w14:paraId="5E475299">
      <w:pPr>
        <w:spacing w:after="0" w:line="360" w:lineRule="auto"/>
        <w:jc w:val="both"/>
        <w:outlineLvl w:val="3"/>
        <w:rPr>
          <w:rFonts w:hint="eastAsia" w:ascii="宋体" w:hAnsi="宋体" w:eastAsia="宋体" w:cs="宋体"/>
          <w:b/>
          <w:color w:val="000000"/>
          <w:sz w:val="24"/>
          <w14:ligatures w14:val="none"/>
        </w:rPr>
      </w:pPr>
    </w:p>
    <w:p w14:paraId="1C54E9E5">
      <w:pPr>
        <w:spacing w:after="0" w:line="360" w:lineRule="auto"/>
        <w:jc w:val="both"/>
        <w:outlineLvl w:val="3"/>
        <w:rPr>
          <w:rFonts w:hint="eastAsia" w:ascii="宋体" w:hAnsi="宋体" w:eastAsia="宋体" w:cs="宋体"/>
          <w:b/>
          <w:color w:val="000000"/>
          <w:sz w:val="24"/>
          <w14:ligatures w14:val="none"/>
        </w:rPr>
      </w:pPr>
    </w:p>
    <w:p w14:paraId="2DED5AC9">
      <w:pPr>
        <w:spacing w:after="0" w:line="360" w:lineRule="auto"/>
        <w:jc w:val="both"/>
        <w:outlineLvl w:val="3"/>
        <w:rPr>
          <w:rFonts w:hint="eastAsia" w:ascii="黑体" w:hAnsi="黑体" w:eastAsia="黑体" w:cs="黑体"/>
          <w:b w:val="0"/>
          <w:bCs/>
          <w:color w:val="000000"/>
          <w:sz w:val="32"/>
          <w:szCs w:val="32"/>
          <w14:ligatures w14:val="none"/>
        </w:rPr>
      </w:pPr>
      <w:r>
        <w:rPr>
          <w:rFonts w:hint="eastAsia" w:ascii="黑体" w:hAnsi="黑体" w:eastAsia="黑体" w:cs="黑体"/>
          <w:b w:val="0"/>
          <w:bCs/>
          <w:color w:val="000000"/>
          <w:sz w:val="32"/>
          <w:szCs w:val="32"/>
          <w14:ligatures w14:val="none"/>
        </w:rPr>
        <w:t>附件</w:t>
      </w:r>
      <w:r>
        <w:rPr>
          <w:rFonts w:hint="eastAsia" w:ascii="黑体" w:hAnsi="黑体" w:eastAsia="黑体" w:cs="黑体"/>
          <w:b w:val="0"/>
          <w:bCs/>
          <w:color w:val="000000"/>
          <w:sz w:val="32"/>
          <w:szCs w:val="32"/>
          <w:lang w:val="en-US" w:eastAsia="zh-CN"/>
          <w14:ligatures w14:val="none"/>
        </w:rPr>
        <w:t>1-1</w:t>
      </w:r>
    </w:p>
    <w:p w14:paraId="65C0CF7B">
      <w:pPr>
        <w:spacing w:after="0" w:line="360" w:lineRule="auto"/>
        <w:ind w:left="0" w:leftChars="0" w:firstLine="0" w:firstLineChars="0"/>
        <w:jc w:val="center"/>
        <w:rPr>
          <w:rFonts w:hint="eastAsia" w:ascii="黑体" w:hAnsi="黑体" w:eastAsia="黑体" w:cs="黑体"/>
          <w:b/>
          <w:color w:val="000000"/>
          <w:sz w:val="30"/>
          <w:szCs w:val="30"/>
          <w14:ligatures w14:val="none"/>
        </w:rPr>
      </w:pPr>
      <w:r>
        <w:rPr>
          <w:rFonts w:hint="eastAsia" w:ascii="黑体" w:hAnsi="黑体" w:eastAsia="黑体" w:cs="黑体"/>
          <w:b/>
          <w:color w:val="000000"/>
          <w:sz w:val="30"/>
          <w:szCs w:val="30"/>
          <w14:ligatures w14:val="none"/>
        </w:rPr>
        <w:t>安防监控维保项目月度考核表</w:t>
      </w:r>
    </w:p>
    <w:p w14:paraId="200E69A3">
      <w:pPr>
        <w:spacing w:after="0" w:line="240" w:lineRule="auto"/>
        <w:jc w:val="both"/>
        <w:rPr>
          <w:rFonts w:ascii="宋体" w:hAnsi="宋体" w:eastAsia="宋体" w:cs="宋体"/>
          <w:b/>
          <w:sz w:val="21"/>
          <w:szCs w:val="21"/>
          <w14:ligatures w14:val="none"/>
        </w:rPr>
      </w:pPr>
    </w:p>
    <w:tbl>
      <w:tblPr>
        <w:tblStyle w:val="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1086"/>
        <w:gridCol w:w="1086"/>
        <w:gridCol w:w="4571"/>
        <w:gridCol w:w="961"/>
      </w:tblGrid>
      <w:tr w14:paraId="35263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tcPr>
          <w:p w14:paraId="68F73B56">
            <w:pPr>
              <w:spacing w:after="0" w:line="240" w:lineRule="auto"/>
              <w:jc w:val="center"/>
              <w:rPr>
                <w:rFonts w:ascii="Calibri" w:hAnsi="Calibri" w:eastAsia="宋体" w:cs="Times New Roman"/>
                <w:sz w:val="21"/>
                <w14:ligatures w14:val="none"/>
              </w:rPr>
            </w:pPr>
            <w:r>
              <w:rPr>
                <w:rFonts w:hint="eastAsia" w:ascii="Calibri" w:hAnsi="Calibri" w:eastAsia="宋体" w:cs="Times New Roman"/>
                <w:b/>
                <w:sz w:val="21"/>
                <w14:ligatures w14:val="none"/>
              </w:rPr>
              <w:t>序号</w:t>
            </w:r>
          </w:p>
        </w:tc>
        <w:tc>
          <w:tcPr>
            <w:tcW w:w="1086" w:type="dxa"/>
            <w:vAlign w:val="center"/>
          </w:tcPr>
          <w:p w14:paraId="3F0AEDF1">
            <w:pPr>
              <w:spacing w:after="0" w:line="240" w:lineRule="auto"/>
              <w:jc w:val="center"/>
              <w:rPr>
                <w:rFonts w:ascii="Calibri" w:hAnsi="Calibri" w:eastAsia="宋体" w:cs="Times New Roman"/>
                <w:sz w:val="21"/>
                <w14:ligatures w14:val="none"/>
              </w:rPr>
            </w:pPr>
            <w:r>
              <w:rPr>
                <w:rFonts w:hint="eastAsia" w:ascii="Calibri" w:hAnsi="Calibri" w:eastAsia="宋体" w:cs="Times New Roman"/>
                <w:b/>
                <w:sz w:val="21"/>
                <w14:ligatures w14:val="none"/>
              </w:rPr>
              <w:t>考核项目</w:t>
            </w:r>
          </w:p>
        </w:tc>
        <w:tc>
          <w:tcPr>
            <w:tcW w:w="1086" w:type="dxa"/>
            <w:vAlign w:val="center"/>
          </w:tcPr>
          <w:p w14:paraId="73178BD4">
            <w:pPr>
              <w:spacing w:after="0" w:line="240" w:lineRule="auto"/>
              <w:jc w:val="center"/>
              <w:rPr>
                <w:rFonts w:ascii="Calibri" w:hAnsi="Calibri" w:eastAsia="宋体" w:cs="Times New Roman"/>
                <w:sz w:val="21"/>
                <w14:ligatures w14:val="none"/>
              </w:rPr>
            </w:pPr>
            <w:r>
              <w:rPr>
                <w:rFonts w:hint="eastAsia" w:ascii="Calibri" w:hAnsi="Calibri" w:eastAsia="宋体" w:cs="Times New Roman"/>
                <w:b/>
                <w:sz w:val="21"/>
                <w14:ligatures w14:val="none"/>
              </w:rPr>
              <w:t>考核标准</w:t>
            </w:r>
          </w:p>
        </w:tc>
        <w:tc>
          <w:tcPr>
            <w:tcW w:w="4571" w:type="dxa"/>
            <w:vAlign w:val="center"/>
          </w:tcPr>
          <w:p w14:paraId="29048B4A">
            <w:pPr>
              <w:spacing w:after="0" w:line="240" w:lineRule="auto"/>
              <w:jc w:val="center"/>
              <w:rPr>
                <w:rFonts w:ascii="Calibri" w:hAnsi="Calibri" w:eastAsia="宋体" w:cs="Times New Roman"/>
                <w:sz w:val="21"/>
                <w14:ligatures w14:val="none"/>
              </w:rPr>
            </w:pPr>
            <w:r>
              <w:rPr>
                <w:rFonts w:hint="eastAsia" w:ascii="Calibri" w:hAnsi="Calibri" w:eastAsia="宋体" w:cs="Times New Roman"/>
                <w:b/>
                <w:sz w:val="21"/>
                <w14:ligatures w14:val="none"/>
              </w:rPr>
              <w:t>考核内容</w:t>
            </w:r>
          </w:p>
        </w:tc>
        <w:tc>
          <w:tcPr>
            <w:tcW w:w="961" w:type="dxa"/>
            <w:vAlign w:val="center"/>
          </w:tcPr>
          <w:p w14:paraId="46FC82F2">
            <w:pPr>
              <w:spacing w:after="0" w:line="240" w:lineRule="auto"/>
              <w:jc w:val="center"/>
              <w:rPr>
                <w:rFonts w:ascii="Calibri" w:hAnsi="Calibri" w:eastAsia="宋体" w:cs="Times New Roman"/>
                <w:sz w:val="21"/>
                <w14:ligatures w14:val="none"/>
              </w:rPr>
            </w:pPr>
            <w:r>
              <w:rPr>
                <w:rFonts w:hint="eastAsia" w:ascii="Calibri" w:hAnsi="Calibri" w:eastAsia="宋体" w:cs="Times New Roman"/>
                <w:b/>
                <w:sz w:val="21"/>
                <w14:ligatures w14:val="none"/>
              </w:rPr>
              <w:t>扣分</w:t>
            </w:r>
          </w:p>
        </w:tc>
      </w:tr>
      <w:tr w14:paraId="0C238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6DE5C27C">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w:t>
            </w:r>
          </w:p>
        </w:tc>
        <w:tc>
          <w:tcPr>
            <w:tcW w:w="1086" w:type="dxa"/>
            <w:vMerge w:val="restart"/>
            <w:vAlign w:val="center"/>
          </w:tcPr>
          <w:p w14:paraId="7C355DDB">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工作纪律</w:t>
            </w:r>
          </w:p>
          <w:p w14:paraId="2FAC9755">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w:t>
            </w:r>
            <w:r>
              <w:rPr>
                <w:rFonts w:ascii="Calibri" w:hAnsi="Calibri" w:eastAsia="宋体" w:cs="Times New Roman"/>
                <w:sz w:val="21"/>
                <w14:ligatures w14:val="none"/>
              </w:rPr>
              <w:t>8</w:t>
            </w:r>
            <w:r>
              <w:rPr>
                <w:rFonts w:hint="eastAsia" w:ascii="Calibri" w:hAnsi="Calibri" w:eastAsia="宋体" w:cs="Times New Roman"/>
                <w:sz w:val="21"/>
                <w14:ligatures w14:val="none"/>
              </w:rPr>
              <w:t>分）</w:t>
            </w:r>
          </w:p>
        </w:tc>
        <w:tc>
          <w:tcPr>
            <w:tcW w:w="1086" w:type="dxa"/>
            <w:vMerge w:val="restart"/>
          </w:tcPr>
          <w:p w14:paraId="77018922">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各安全管理制度、法律法规及规定劳动纪律等。</w:t>
            </w:r>
          </w:p>
        </w:tc>
        <w:tc>
          <w:tcPr>
            <w:tcW w:w="4571" w:type="dxa"/>
          </w:tcPr>
          <w:p w14:paraId="054D7B83">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未遵守外包公司施工管理制度（扣</w:t>
            </w:r>
            <w:r>
              <w:rPr>
                <w:rFonts w:ascii="Calibri" w:hAnsi="Calibri" w:eastAsia="宋体" w:cs="Times New Roman"/>
                <w:sz w:val="21"/>
                <w14:ligatures w14:val="none"/>
              </w:rPr>
              <w:t>2</w:t>
            </w:r>
            <w:r>
              <w:rPr>
                <w:rFonts w:hint="eastAsia" w:ascii="Calibri" w:hAnsi="Calibri" w:eastAsia="宋体" w:cs="Times New Roman"/>
                <w:sz w:val="21"/>
                <w14:ligatures w14:val="none"/>
              </w:rPr>
              <w:t>分）</w:t>
            </w:r>
          </w:p>
        </w:tc>
        <w:tc>
          <w:tcPr>
            <w:tcW w:w="961" w:type="dxa"/>
          </w:tcPr>
          <w:p w14:paraId="55C464EA">
            <w:pPr>
              <w:spacing w:after="0" w:line="240" w:lineRule="auto"/>
              <w:jc w:val="both"/>
              <w:rPr>
                <w:rFonts w:ascii="Calibri" w:hAnsi="Calibri" w:eastAsia="宋体" w:cs="Times New Roman"/>
                <w:sz w:val="21"/>
                <w14:ligatures w14:val="none"/>
              </w:rPr>
            </w:pPr>
          </w:p>
        </w:tc>
      </w:tr>
      <w:tr w14:paraId="558D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1888AE93">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2</w:t>
            </w:r>
          </w:p>
        </w:tc>
        <w:tc>
          <w:tcPr>
            <w:tcW w:w="1086" w:type="dxa"/>
            <w:vMerge w:val="continue"/>
          </w:tcPr>
          <w:p w14:paraId="1063545E">
            <w:pPr>
              <w:spacing w:after="0" w:line="240" w:lineRule="auto"/>
              <w:jc w:val="both"/>
              <w:rPr>
                <w:rFonts w:ascii="Calibri" w:hAnsi="Calibri" w:eastAsia="宋体" w:cs="Times New Roman"/>
                <w:sz w:val="21"/>
                <w14:ligatures w14:val="none"/>
              </w:rPr>
            </w:pPr>
          </w:p>
        </w:tc>
        <w:tc>
          <w:tcPr>
            <w:tcW w:w="1086" w:type="dxa"/>
            <w:vMerge w:val="continue"/>
          </w:tcPr>
          <w:p w14:paraId="35BA8535">
            <w:pPr>
              <w:spacing w:after="0" w:line="240" w:lineRule="auto"/>
              <w:jc w:val="both"/>
              <w:rPr>
                <w:rFonts w:ascii="Calibri" w:hAnsi="Calibri" w:eastAsia="宋体" w:cs="Times New Roman"/>
                <w:sz w:val="21"/>
                <w14:ligatures w14:val="none"/>
              </w:rPr>
            </w:pPr>
          </w:p>
        </w:tc>
        <w:tc>
          <w:tcPr>
            <w:tcW w:w="4571" w:type="dxa"/>
          </w:tcPr>
          <w:p w14:paraId="590D8317">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未执行《安全防范系统维护保养规范》</w:t>
            </w:r>
            <w:r>
              <w:rPr>
                <w:rFonts w:ascii="Calibri" w:hAnsi="Calibri" w:eastAsia="宋体" w:cs="Times New Roman"/>
                <w:sz w:val="21"/>
                <w14:ligatures w14:val="none"/>
              </w:rPr>
              <w:t>GA/T 1081-2020</w:t>
            </w:r>
            <w:r>
              <w:rPr>
                <w:rFonts w:hint="eastAsia" w:ascii="Calibri" w:hAnsi="Calibri" w:eastAsia="宋体" w:cs="Times New Roman"/>
                <w:sz w:val="21"/>
                <w14:ligatures w14:val="none"/>
              </w:rPr>
              <w:t>。（扣</w:t>
            </w:r>
            <w:r>
              <w:rPr>
                <w:rFonts w:ascii="Calibri" w:hAnsi="Calibri" w:eastAsia="宋体" w:cs="Times New Roman"/>
                <w:sz w:val="21"/>
                <w14:ligatures w14:val="none"/>
              </w:rPr>
              <w:t>2</w:t>
            </w:r>
            <w:r>
              <w:rPr>
                <w:rFonts w:hint="eastAsia" w:ascii="Calibri" w:hAnsi="Calibri" w:eastAsia="宋体" w:cs="Times New Roman"/>
                <w:sz w:val="21"/>
                <w14:ligatures w14:val="none"/>
              </w:rPr>
              <w:t>分）</w:t>
            </w:r>
          </w:p>
        </w:tc>
        <w:tc>
          <w:tcPr>
            <w:tcW w:w="961" w:type="dxa"/>
          </w:tcPr>
          <w:p w14:paraId="26791516">
            <w:pPr>
              <w:spacing w:after="0" w:line="240" w:lineRule="auto"/>
              <w:jc w:val="both"/>
              <w:rPr>
                <w:rFonts w:ascii="Calibri" w:hAnsi="Calibri" w:eastAsia="宋体" w:cs="Times New Roman"/>
                <w:sz w:val="21"/>
                <w14:ligatures w14:val="none"/>
              </w:rPr>
            </w:pPr>
          </w:p>
        </w:tc>
      </w:tr>
      <w:tr w14:paraId="1115F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79568352">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3</w:t>
            </w:r>
          </w:p>
        </w:tc>
        <w:tc>
          <w:tcPr>
            <w:tcW w:w="1086" w:type="dxa"/>
            <w:vMerge w:val="continue"/>
          </w:tcPr>
          <w:p w14:paraId="4E0A46A4">
            <w:pPr>
              <w:spacing w:after="0" w:line="240" w:lineRule="auto"/>
              <w:jc w:val="both"/>
              <w:rPr>
                <w:rFonts w:ascii="Calibri" w:hAnsi="Calibri" w:eastAsia="宋体" w:cs="Times New Roman"/>
                <w:sz w:val="21"/>
                <w14:ligatures w14:val="none"/>
              </w:rPr>
            </w:pPr>
          </w:p>
        </w:tc>
        <w:tc>
          <w:tcPr>
            <w:tcW w:w="1086" w:type="dxa"/>
            <w:vMerge w:val="continue"/>
          </w:tcPr>
          <w:p w14:paraId="7A808104">
            <w:pPr>
              <w:spacing w:after="0" w:line="240" w:lineRule="auto"/>
              <w:jc w:val="both"/>
              <w:rPr>
                <w:rFonts w:ascii="Calibri" w:hAnsi="Calibri" w:eastAsia="宋体" w:cs="Times New Roman"/>
                <w:sz w:val="21"/>
                <w14:ligatures w14:val="none"/>
              </w:rPr>
            </w:pPr>
          </w:p>
        </w:tc>
        <w:tc>
          <w:tcPr>
            <w:tcW w:w="4571" w:type="dxa"/>
          </w:tcPr>
          <w:p w14:paraId="63AD6096">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未遵守安全管理制度。（扣</w:t>
            </w:r>
            <w:r>
              <w:rPr>
                <w:rFonts w:ascii="Calibri" w:hAnsi="Calibri" w:eastAsia="宋体" w:cs="Times New Roman"/>
                <w:sz w:val="21"/>
                <w14:ligatures w14:val="none"/>
              </w:rPr>
              <w:t>2</w:t>
            </w:r>
            <w:r>
              <w:rPr>
                <w:rFonts w:hint="eastAsia" w:ascii="Calibri" w:hAnsi="Calibri" w:eastAsia="宋体" w:cs="Times New Roman"/>
                <w:sz w:val="21"/>
                <w14:ligatures w14:val="none"/>
              </w:rPr>
              <w:t>分）</w:t>
            </w:r>
          </w:p>
        </w:tc>
        <w:tc>
          <w:tcPr>
            <w:tcW w:w="961" w:type="dxa"/>
          </w:tcPr>
          <w:p w14:paraId="393C5D4E">
            <w:pPr>
              <w:spacing w:after="0" w:line="240" w:lineRule="auto"/>
              <w:jc w:val="both"/>
              <w:rPr>
                <w:rFonts w:ascii="Calibri" w:hAnsi="Calibri" w:eastAsia="宋体" w:cs="Times New Roman"/>
                <w:sz w:val="21"/>
                <w14:ligatures w14:val="none"/>
              </w:rPr>
            </w:pPr>
          </w:p>
        </w:tc>
      </w:tr>
      <w:tr w14:paraId="0FCEA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41BD386B">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4</w:t>
            </w:r>
          </w:p>
        </w:tc>
        <w:tc>
          <w:tcPr>
            <w:tcW w:w="1086" w:type="dxa"/>
            <w:vMerge w:val="continue"/>
          </w:tcPr>
          <w:p w14:paraId="4753E779">
            <w:pPr>
              <w:spacing w:after="0" w:line="240" w:lineRule="auto"/>
              <w:jc w:val="both"/>
              <w:rPr>
                <w:rFonts w:ascii="Calibri" w:hAnsi="Calibri" w:eastAsia="宋体" w:cs="Times New Roman"/>
                <w:sz w:val="21"/>
                <w14:ligatures w14:val="none"/>
              </w:rPr>
            </w:pPr>
          </w:p>
        </w:tc>
        <w:tc>
          <w:tcPr>
            <w:tcW w:w="1086" w:type="dxa"/>
            <w:vMerge w:val="continue"/>
          </w:tcPr>
          <w:p w14:paraId="35A5F468">
            <w:pPr>
              <w:spacing w:after="0" w:line="240" w:lineRule="auto"/>
              <w:jc w:val="both"/>
              <w:rPr>
                <w:rFonts w:ascii="Calibri" w:hAnsi="Calibri" w:eastAsia="宋体" w:cs="Times New Roman"/>
                <w:sz w:val="21"/>
                <w14:ligatures w14:val="none"/>
              </w:rPr>
            </w:pPr>
          </w:p>
        </w:tc>
        <w:tc>
          <w:tcPr>
            <w:tcW w:w="4571" w:type="dxa"/>
            <w:vAlign w:val="center"/>
          </w:tcPr>
          <w:p w14:paraId="75DBD22E">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未遵守按时巡检制度。（扣</w:t>
            </w:r>
            <w:r>
              <w:rPr>
                <w:rFonts w:ascii="Calibri" w:hAnsi="Calibri" w:eastAsia="宋体" w:cs="Times New Roman"/>
                <w:sz w:val="21"/>
                <w14:ligatures w14:val="none"/>
              </w:rPr>
              <w:t>2</w:t>
            </w:r>
            <w:r>
              <w:rPr>
                <w:rFonts w:hint="eastAsia" w:ascii="Calibri" w:hAnsi="Calibri" w:eastAsia="宋体" w:cs="Times New Roman"/>
                <w:sz w:val="21"/>
                <w14:ligatures w14:val="none"/>
              </w:rPr>
              <w:t>分）</w:t>
            </w:r>
          </w:p>
        </w:tc>
        <w:tc>
          <w:tcPr>
            <w:tcW w:w="961" w:type="dxa"/>
          </w:tcPr>
          <w:p w14:paraId="4A42ECC2">
            <w:pPr>
              <w:spacing w:after="0" w:line="240" w:lineRule="auto"/>
              <w:jc w:val="both"/>
              <w:rPr>
                <w:rFonts w:ascii="Calibri" w:hAnsi="Calibri" w:eastAsia="宋体" w:cs="Times New Roman"/>
                <w:sz w:val="21"/>
                <w14:ligatures w14:val="none"/>
              </w:rPr>
            </w:pPr>
          </w:p>
        </w:tc>
      </w:tr>
      <w:tr w14:paraId="17CB5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00B3F4C1">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5</w:t>
            </w:r>
          </w:p>
        </w:tc>
        <w:tc>
          <w:tcPr>
            <w:tcW w:w="1086" w:type="dxa"/>
            <w:vMerge w:val="restart"/>
            <w:vAlign w:val="center"/>
          </w:tcPr>
          <w:p w14:paraId="65815905">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工作内容</w:t>
            </w:r>
          </w:p>
          <w:p w14:paraId="640F0D7A">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w:t>
            </w:r>
            <w:r>
              <w:rPr>
                <w:rFonts w:ascii="Calibri" w:hAnsi="Calibri" w:eastAsia="宋体" w:cs="Times New Roman"/>
                <w:sz w:val="21"/>
                <w14:ligatures w14:val="none"/>
              </w:rPr>
              <w:t>35</w:t>
            </w:r>
            <w:r>
              <w:rPr>
                <w:rFonts w:hint="eastAsia" w:ascii="Calibri" w:hAnsi="Calibri" w:eastAsia="宋体" w:cs="Times New Roman"/>
                <w:sz w:val="21"/>
                <w14:ligatures w14:val="none"/>
              </w:rPr>
              <w:t>分）</w:t>
            </w:r>
          </w:p>
        </w:tc>
        <w:tc>
          <w:tcPr>
            <w:tcW w:w="1086" w:type="dxa"/>
            <w:vMerge w:val="restart"/>
            <w:vAlign w:val="center"/>
          </w:tcPr>
          <w:p w14:paraId="05202861">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需认真、仔细完成各项维保内容、履行双方协议，接受医院对视频监控安全防范系统设备检测、考核</w:t>
            </w:r>
          </w:p>
        </w:tc>
        <w:tc>
          <w:tcPr>
            <w:tcW w:w="4571" w:type="dxa"/>
          </w:tcPr>
          <w:p w14:paraId="7D55A352">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未按要求提供节假日值班表，未及时更新可靠联系方式。（扣</w:t>
            </w:r>
            <w:r>
              <w:rPr>
                <w:rFonts w:ascii="Calibri" w:hAnsi="Calibri" w:eastAsia="宋体" w:cs="Times New Roman"/>
                <w:sz w:val="21"/>
                <w14:ligatures w14:val="none"/>
              </w:rPr>
              <w:t>2</w:t>
            </w:r>
            <w:r>
              <w:rPr>
                <w:rFonts w:hint="eastAsia" w:ascii="Calibri" w:hAnsi="Calibri" w:eastAsia="宋体" w:cs="Times New Roman"/>
                <w:sz w:val="21"/>
                <w14:ligatures w14:val="none"/>
              </w:rPr>
              <w:t>分）</w:t>
            </w:r>
          </w:p>
        </w:tc>
        <w:tc>
          <w:tcPr>
            <w:tcW w:w="961" w:type="dxa"/>
          </w:tcPr>
          <w:p w14:paraId="5E7F0D81">
            <w:pPr>
              <w:spacing w:after="0" w:line="240" w:lineRule="auto"/>
              <w:jc w:val="both"/>
              <w:rPr>
                <w:rFonts w:ascii="Calibri" w:hAnsi="Calibri" w:eastAsia="宋体" w:cs="Times New Roman"/>
                <w:sz w:val="21"/>
                <w14:ligatures w14:val="none"/>
              </w:rPr>
            </w:pPr>
          </w:p>
        </w:tc>
      </w:tr>
      <w:tr w14:paraId="0A802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66B65074">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6</w:t>
            </w:r>
          </w:p>
        </w:tc>
        <w:tc>
          <w:tcPr>
            <w:tcW w:w="1086" w:type="dxa"/>
            <w:vMerge w:val="continue"/>
          </w:tcPr>
          <w:p w14:paraId="463094E3">
            <w:pPr>
              <w:spacing w:after="0" w:line="240" w:lineRule="auto"/>
              <w:jc w:val="both"/>
              <w:rPr>
                <w:rFonts w:ascii="Calibri" w:hAnsi="Calibri" w:eastAsia="宋体" w:cs="Times New Roman"/>
                <w:sz w:val="21"/>
                <w14:ligatures w14:val="none"/>
              </w:rPr>
            </w:pPr>
          </w:p>
        </w:tc>
        <w:tc>
          <w:tcPr>
            <w:tcW w:w="1086" w:type="dxa"/>
            <w:vMerge w:val="continue"/>
          </w:tcPr>
          <w:p w14:paraId="2E1EE6C7">
            <w:pPr>
              <w:spacing w:after="0" w:line="240" w:lineRule="auto"/>
              <w:jc w:val="both"/>
              <w:rPr>
                <w:rFonts w:ascii="Calibri" w:hAnsi="Calibri" w:eastAsia="宋体" w:cs="Times New Roman"/>
                <w:sz w:val="21"/>
                <w14:ligatures w14:val="none"/>
              </w:rPr>
            </w:pPr>
          </w:p>
        </w:tc>
        <w:tc>
          <w:tcPr>
            <w:tcW w:w="4571" w:type="dxa"/>
          </w:tcPr>
          <w:p w14:paraId="5C19DFC8">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未按要求及时完成各项工作计划并上报，未按要求重要故障</w:t>
            </w:r>
            <w:r>
              <w:rPr>
                <w:rFonts w:ascii="Calibri" w:hAnsi="Calibri" w:eastAsia="宋体" w:cs="Times New Roman"/>
                <w:sz w:val="21"/>
                <w14:ligatures w14:val="none"/>
              </w:rPr>
              <w:t>1</w:t>
            </w:r>
            <w:r>
              <w:rPr>
                <w:rFonts w:hint="eastAsia" w:ascii="Calibri" w:hAnsi="Calibri" w:eastAsia="宋体" w:cs="Times New Roman"/>
                <w:sz w:val="21"/>
                <w14:ligatures w14:val="none"/>
              </w:rPr>
              <w:t>小时内、一般故障半小时内（扣</w:t>
            </w:r>
            <w:r>
              <w:rPr>
                <w:rFonts w:ascii="Calibri" w:hAnsi="Calibri" w:eastAsia="宋体" w:cs="Times New Roman"/>
                <w:sz w:val="21"/>
                <w14:ligatures w14:val="none"/>
              </w:rPr>
              <w:t>2</w:t>
            </w:r>
            <w:r>
              <w:rPr>
                <w:rFonts w:hint="eastAsia" w:ascii="Calibri" w:hAnsi="Calibri" w:eastAsia="宋体" w:cs="Times New Roman"/>
                <w:sz w:val="21"/>
                <w14:ligatures w14:val="none"/>
              </w:rPr>
              <w:t>分）</w:t>
            </w:r>
          </w:p>
        </w:tc>
        <w:tc>
          <w:tcPr>
            <w:tcW w:w="961" w:type="dxa"/>
          </w:tcPr>
          <w:p w14:paraId="540FCA20">
            <w:pPr>
              <w:spacing w:after="0" w:line="240" w:lineRule="auto"/>
              <w:jc w:val="both"/>
              <w:rPr>
                <w:rFonts w:ascii="Calibri" w:hAnsi="Calibri" w:eastAsia="宋体" w:cs="Times New Roman"/>
                <w:sz w:val="21"/>
                <w14:ligatures w14:val="none"/>
              </w:rPr>
            </w:pPr>
          </w:p>
        </w:tc>
      </w:tr>
      <w:tr w14:paraId="00783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6A421ADF">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7</w:t>
            </w:r>
          </w:p>
        </w:tc>
        <w:tc>
          <w:tcPr>
            <w:tcW w:w="1086" w:type="dxa"/>
            <w:vMerge w:val="continue"/>
          </w:tcPr>
          <w:p w14:paraId="2DBFCD44">
            <w:pPr>
              <w:spacing w:after="0" w:line="240" w:lineRule="auto"/>
              <w:jc w:val="both"/>
              <w:rPr>
                <w:rFonts w:ascii="Calibri" w:hAnsi="Calibri" w:eastAsia="宋体" w:cs="Times New Roman"/>
                <w:sz w:val="21"/>
                <w14:ligatures w14:val="none"/>
              </w:rPr>
            </w:pPr>
          </w:p>
        </w:tc>
        <w:tc>
          <w:tcPr>
            <w:tcW w:w="1086" w:type="dxa"/>
            <w:vMerge w:val="continue"/>
          </w:tcPr>
          <w:p w14:paraId="5C659181">
            <w:pPr>
              <w:spacing w:after="0" w:line="240" w:lineRule="auto"/>
              <w:jc w:val="both"/>
              <w:rPr>
                <w:rFonts w:ascii="Calibri" w:hAnsi="Calibri" w:eastAsia="宋体" w:cs="Times New Roman"/>
                <w:sz w:val="21"/>
                <w14:ligatures w14:val="none"/>
              </w:rPr>
            </w:pPr>
          </w:p>
        </w:tc>
        <w:tc>
          <w:tcPr>
            <w:tcW w:w="4571" w:type="dxa"/>
          </w:tcPr>
          <w:p w14:paraId="6F57F423">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未按要求对现场技术人员进行安全作业培训，并进行安全作业检查、防护和监督等工作。（扣</w:t>
            </w:r>
            <w:r>
              <w:rPr>
                <w:rFonts w:ascii="Calibri" w:hAnsi="Calibri" w:eastAsia="宋体" w:cs="Times New Roman"/>
                <w:sz w:val="21"/>
                <w14:ligatures w14:val="none"/>
              </w:rPr>
              <w:t>2</w:t>
            </w:r>
            <w:r>
              <w:rPr>
                <w:rFonts w:hint="eastAsia" w:ascii="Calibri" w:hAnsi="Calibri" w:eastAsia="宋体" w:cs="Times New Roman"/>
                <w:sz w:val="21"/>
                <w14:ligatures w14:val="none"/>
              </w:rPr>
              <w:t>分）</w:t>
            </w:r>
          </w:p>
        </w:tc>
        <w:tc>
          <w:tcPr>
            <w:tcW w:w="961" w:type="dxa"/>
          </w:tcPr>
          <w:p w14:paraId="367D0AA5">
            <w:pPr>
              <w:spacing w:after="0" w:line="240" w:lineRule="auto"/>
              <w:jc w:val="both"/>
              <w:rPr>
                <w:rFonts w:ascii="Calibri" w:hAnsi="Calibri" w:eastAsia="宋体" w:cs="Times New Roman"/>
                <w:sz w:val="21"/>
                <w14:ligatures w14:val="none"/>
              </w:rPr>
            </w:pPr>
          </w:p>
        </w:tc>
      </w:tr>
      <w:tr w14:paraId="1A2B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1C0B7011">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8</w:t>
            </w:r>
          </w:p>
        </w:tc>
        <w:tc>
          <w:tcPr>
            <w:tcW w:w="1086" w:type="dxa"/>
            <w:vMerge w:val="continue"/>
          </w:tcPr>
          <w:p w14:paraId="04C95FC1">
            <w:pPr>
              <w:spacing w:after="0" w:line="240" w:lineRule="auto"/>
              <w:jc w:val="both"/>
              <w:rPr>
                <w:rFonts w:ascii="Calibri" w:hAnsi="Calibri" w:eastAsia="宋体" w:cs="Times New Roman"/>
                <w:sz w:val="21"/>
                <w14:ligatures w14:val="none"/>
              </w:rPr>
            </w:pPr>
          </w:p>
        </w:tc>
        <w:tc>
          <w:tcPr>
            <w:tcW w:w="1086" w:type="dxa"/>
            <w:vMerge w:val="continue"/>
          </w:tcPr>
          <w:p w14:paraId="60280944">
            <w:pPr>
              <w:spacing w:after="0" w:line="240" w:lineRule="auto"/>
              <w:jc w:val="both"/>
              <w:rPr>
                <w:rFonts w:ascii="Calibri" w:hAnsi="Calibri" w:eastAsia="宋体" w:cs="Times New Roman"/>
                <w:sz w:val="21"/>
                <w14:ligatures w14:val="none"/>
              </w:rPr>
            </w:pPr>
          </w:p>
        </w:tc>
        <w:tc>
          <w:tcPr>
            <w:tcW w:w="4571" w:type="dxa"/>
          </w:tcPr>
          <w:p w14:paraId="4ADBF552">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未配合制定与安全保卫相关的应急预案。（扣</w:t>
            </w:r>
            <w:r>
              <w:rPr>
                <w:rFonts w:ascii="Calibri" w:hAnsi="Calibri" w:eastAsia="宋体" w:cs="Times New Roman"/>
                <w:sz w:val="21"/>
                <w14:ligatures w14:val="none"/>
              </w:rPr>
              <w:t>2</w:t>
            </w:r>
            <w:r>
              <w:rPr>
                <w:rFonts w:hint="eastAsia" w:ascii="Calibri" w:hAnsi="Calibri" w:eastAsia="宋体" w:cs="Times New Roman"/>
                <w:sz w:val="21"/>
                <w14:ligatures w14:val="none"/>
              </w:rPr>
              <w:t>分）</w:t>
            </w:r>
          </w:p>
        </w:tc>
        <w:tc>
          <w:tcPr>
            <w:tcW w:w="961" w:type="dxa"/>
          </w:tcPr>
          <w:p w14:paraId="75B049A1">
            <w:pPr>
              <w:spacing w:after="0" w:line="240" w:lineRule="auto"/>
              <w:jc w:val="both"/>
              <w:rPr>
                <w:rFonts w:ascii="Calibri" w:hAnsi="Calibri" w:eastAsia="宋体" w:cs="Times New Roman"/>
                <w:sz w:val="21"/>
                <w14:ligatures w14:val="none"/>
              </w:rPr>
            </w:pPr>
          </w:p>
        </w:tc>
      </w:tr>
      <w:tr w14:paraId="1A4B9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31CDF612">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9</w:t>
            </w:r>
          </w:p>
        </w:tc>
        <w:tc>
          <w:tcPr>
            <w:tcW w:w="1086" w:type="dxa"/>
            <w:vMerge w:val="continue"/>
          </w:tcPr>
          <w:p w14:paraId="05A6CAD4">
            <w:pPr>
              <w:spacing w:after="0" w:line="240" w:lineRule="auto"/>
              <w:jc w:val="both"/>
              <w:rPr>
                <w:rFonts w:ascii="Calibri" w:hAnsi="Calibri" w:eastAsia="宋体" w:cs="Times New Roman"/>
                <w:sz w:val="21"/>
                <w14:ligatures w14:val="none"/>
              </w:rPr>
            </w:pPr>
          </w:p>
        </w:tc>
        <w:tc>
          <w:tcPr>
            <w:tcW w:w="1086" w:type="dxa"/>
            <w:vMerge w:val="continue"/>
          </w:tcPr>
          <w:p w14:paraId="4E4E3EEC">
            <w:pPr>
              <w:spacing w:after="0" w:line="240" w:lineRule="auto"/>
              <w:jc w:val="both"/>
              <w:rPr>
                <w:rFonts w:ascii="Calibri" w:hAnsi="Calibri" w:eastAsia="宋体" w:cs="Times New Roman"/>
                <w:sz w:val="21"/>
                <w14:ligatures w14:val="none"/>
              </w:rPr>
            </w:pPr>
          </w:p>
        </w:tc>
        <w:tc>
          <w:tcPr>
            <w:tcW w:w="4571" w:type="dxa"/>
          </w:tcPr>
          <w:p w14:paraId="0B6AA17B">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未按要求及时完成月检工作。（扣</w:t>
            </w:r>
            <w:r>
              <w:rPr>
                <w:rFonts w:ascii="Calibri" w:hAnsi="Calibri" w:eastAsia="宋体" w:cs="Times New Roman"/>
                <w:sz w:val="21"/>
                <w14:ligatures w14:val="none"/>
              </w:rPr>
              <w:t>2</w:t>
            </w:r>
            <w:r>
              <w:rPr>
                <w:rFonts w:hint="eastAsia" w:ascii="Calibri" w:hAnsi="Calibri" w:eastAsia="宋体" w:cs="Times New Roman"/>
                <w:sz w:val="21"/>
                <w14:ligatures w14:val="none"/>
              </w:rPr>
              <w:t>分）</w:t>
            </w:r>
          </w:p>
        </w:tc>
        <w:tc>
          <w:tcPr>
            <w:tcW w:w="961" w:type="dxa"/>
          </w:tcPr>
          <w:p w14:paraId="6E517254">
            <w:pPr>
              <w:spacing w:after="0" w:line="240" w:lineRule="auto"/>
              <w:jc w:val="both"/>
              <w:rPr>
                <w:rFonts w:ascii="Calibri" w:hAnsi="Calibri" w:eastAsia="宋体" w:cs="Times New Roman"/>
                <w:sz w:val="21"/>
                <w14:ligatures w14:val="none"/>
              </w:rPr>
            </w:pPr>
          </w:p>
        </w:tc>
      </w:tr>
      <w:tr w14:paraId="5B2D9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709A76AD">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10</w:t>
            </w:r>
          </w:p>
        </w:tc>
        <w:tc>
          <w:tcPr>
            <w:tcW w:w="1086" w:type="dxa"/>
            <w:vMerge w:val="continue"/>
          </w:tcPr>
          <w:p w14:paraId="6B821AC9">
            <w:pPr>
              <w:spacing w:after="0" w:line="240" w:lineRule="auto"/>
              <w:jc w:val="both"/>
              <w:rPr>
                <w:rFonts w:ascii="Calibri" w:hAnsi="Calibri" w:eastAsia="宋体" w:cs="Times New Roman"/>
                <w:sz w:val="21"/>
                <w14:ligatures w14:val="none"/>
              </w:rPr>
            </w:pPr>
          </w:p>
        </w:tc>
        <w:tc>
          <w:tcPr>
            <w:tcW w:w="1086" w:type="dxa"/>
            <w:vMerge w:val="continue"/>
          </w:tcPr>
          <w:p w14:paraId="7EB33A2E">
            <w:pPr>
              <w:spacing w:after="0" w:line="240" w:lineRule="auto"/>
              <w:jc w:val="both"/>
              <w:rPr>
                <w:rFonts w:ascii="Calibri" w:hAnsi="Calibri" w:eastAsia="宋体" w:cs="Times New Roman"/>
                <w:sz w:val="21"/>
                <w14:ligatures w14:val="none"/>
              </w:rPr>
            </w:pPr>
          </w:p>
        </w:tc>
        <w:tc>
          <w:tcPr>
            <w:tcW w:w="4571" w:type="dxa"/>
          </w:tcPr>
          <w:p w14:paraId="70046338">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未按要求及时完成年检及联动测试工作。（扣</w:t>
            </w:r>
            <w:r>
              <w:rPr>
                <w:rFonts w:ascii="Calibri" w:hAnsi="Calibri" w:eastAsia="宋体" w:cs="Times New Roman"/>
                <w:sz w:val="21"/>
                <w14:ligatures w14:val="none"/>
              </w:rPr>
              <w:t>10</w:t>
            </w:r>
            <w:r>
              <w:rPr>
                <w:rFonts w:hint="eastAsia" w:ascii="Calibri" w:hAnsi="Calibri" w:eastAsia="宋体" w:cs="Times New Roman"/>
                <w:sz w:val="21"/>
                <w14:ligatures w14:val="none"/>
              </w:rPr>
              <w:t>分）</w:t>
            </w:r>
          </w:p>
        </w:tc>
        <w:tc>
          <w:tcPr>
            <w:tcW w:w="961" w:type="dxa"/>
          </w:tcPr>
          <w:p w14:paraId="395F77A6">
            <w:pPr>
              <w:spacing w:after="0" w:line="240" w:lineRule="auto"/>
              <w:jc w:val="both"/>
              <w:rPr>
                <w:rFonts w:ascii="Calibri" w:hAnsi="Calibri" w:eastAsia="宋体" w:cs="Times New Roman"/>
                <w:sz w:val="21"/>
                <w14:ligatures w14:val="none"/>
              </w:rPr>
            </w:pPr>
          </w:p>
        </w:tc>
      </w:tr>
      <w:tr w14:paraId="01F53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00247A47">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11</w:t>
            </w:r>
          </w:p>
        </w:tc>
        <w:tc>
          <w:tcPr>
            <w:tcW w:w="1086" w:type="dxa"/>
            <w:vMerge w:val="continue"/>
          </w:tcPr>
          <w:p w14:paraId="3A369765">
            <w:pPr>
              <w:spacing w:after="0" w:line="240" w:lineRule="auto"/>
              <w:jc w:val="both"/>
              <w:rPr>
                <w:rFonts w:ascii="Calibri" w:hAnsi="Calibri" w:eastAsia="宋体" w:cs="Times New Roman"/>
                <w:sz w:val="21"/>
                <w14:ligatures w14:val="none"/>
              </w:rPr>
            </w:pPr>
          </w:p>
        </w:tc>
        <w:tc>
          <w:tcPr>
            <w:tcW w:w="1086" w:type="dxa"/>
            <w:vMerge w:val="continue"/>
          </w:tcPr>
          <w:p w14:paraId="7A91C260">
            <w:pPr>
              <w:spacing w:after="0" w:line="240" w:lineRule="auto"/>
              <w:jc w:val="both"/>
              <w:rPr>
                <w:rFonts w:ascii="Calibri" w:hAnsi="Calibri" w:eastAsia="宋体" w:cs="Times New Roman"/>
                <w:sz w:val="21"/>
                <w14:ligatures w14:val="none"/>
              </w:rPr>
            </w:pPr>
          </w:p>
        </w:tc>
        <w:tc>
          <w:tcPr>
            <w:tcW w:w="4571" w:type="dxa"/>
          </w:tcPr>
          <w:p w14:paraId="54304EE5">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未按要求及时完成各种设施设备日常保养、维护工作。（扣</w:t>
            </w:r>
            <w:r>
              <w:rPr>
                <w:rFonts w:ascii="Calibri" w:hAnsi="Calibri" w:eastAsia="宋体" w:cs="Times New Roman"/>
                <w:sz w:val="21"/>
                <w14:ligatures w14:val="none"/>
              </w:rPr>
              <w:t>10</w:t>
            </w:r>
            <w:r>
              <w:rPr>
                <w:rFonts w:hint="eastAsia" w:ascii="Calibri" w:hAnsi="Calibri" w:eastAsia="宋体" w:cs="Times New Roman"/>
                <w:sz w:val="21"/>
                <w14:ligatures w14:val="none"/>
              </w:rPr>
              <w:t>分）</w:t>
            </w:r>
          </w:p>
        </w:tc>
        <w:tc>
          <w:tcPr>
            <w:tcW w:w="961" w:type="dxa"/>
          </w:tcPr>
          <w:p w14:paraId="40B279CB">
            <w:pPr>
              <w:spacing w:after="0" w:line="240" w:lineRule="auto"/>
              <w:jc w:val="both"/>
              <w:rPr>
                <w:rFonts w:ascii="Calibri" w:hAnsi="Calibri" w:eastAsia="宋体" w:cs="Times New Roman"/>
                <w:sz w:val="21"/>
                <w14:ligatures w14:val="none"/>
              </w:rPr>
            </w:pPr>
          </w:p>
        </w:tc>
      </w:tr>
      <w:tr w14:paraId="0E569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001A6E4C">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12</w:t>
            </w:r>
          </w:p>
        </w:tc>
        <w:tc>
          <w:tcPr>
            <w:tcW w:w="1086" w:type="dxa"/>
            <w:vMerge w:val="continue"/>
          </w:tcPr>
          <w:p w14:paraId="399FD688">
            <w:pPr>
              <w:spacing w:after="0" w:line="240" w:lineRule="auto"/>
              <w:jc w:val="both"/>
              <w:rPr>
                <w:rFonts w:ascii="Calibri" w:hAnsi="Calibri" w:eastAsia="宋体" w:cs="Times New Roman"/>
                <w:sz w:val="21"/>
                <w14:ligatures w14:val="none"/>
              </w:rPr>
            </w:pPr>
          </w:p>
        </w:tc>
        <w:tc>
          <w:tcPr>
            <w:tcW w:w="1086" w:type="dxa"/>
            <w:vMerge w:val="continue"/>
          </w:tcPr>
          <w:p w14:paraId="51A47FD5">
            <w:pPr>
              <w:spacing w:after="0" w:line="240" w:lineRule="auto"/>
              <w:jc w:val="both"/>
              <w:rPr>
                <w:rFonts w:ascii="Calibri" w:hAnsi="Calibri" w:eastAsia="宋体" w:cs="Times New Roman"/>
                <w:sz w:val="21"/>
                <w14:ligatures w14:val="none"/>
              </w:rPr>
            </w:pPr>
          </w:p>
        </w:tc>
        <w:tc>
          <w:tcPr>
            <w:tcW w:w="4571" w:type="dxa"/>
          </w:tcPr>
          <w:p w14:paraId="794F74F8">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未加强信息反馈，发现问题未及时处理，未及时通报。（扣</w:t>
            </w:r>
            <w:r>
              <w:rPr>
                <w:rFonts w:ascii="Calibri" w:hAnsi="Calibri" w:eastAsia="宋体" w:cs="Times New Roman"/>
                <w:sz w:val="21"/>
                <w14:ligatures w14:val="none"/>
              </w:rPr>
              <w:t>5</w:t>
            </w:r>
            <w:r>
              <w:rPr>
                <w:rFonts w:hint="eastAsia" w:ascii="Calibri" w:hAnsi="Calibri" w:eastAsia="宋体" w:cs="Times New Roman"/>
                <w:sz w:val="21"/>
                <w14:ligatures w14:val="none"/>
              </w:rPr>
              <w:t>分）</w:t>
            </w:r>
          </w:p>
        </w:tc>
        <w:tc>
          <w:tcPr>
            <w:tcW w:w="961" w:type="dxa"/>
          </w:tcPr>
          <w:p w14:paraId="2D1E2039">
            <w:pPr>
              <w:spacing w:after="0" w:line="240" w:lineRule="auto"/>
              <w:jc w:val="both"/>
              <w:rPr>
                <w:rFonts w:ascii="Calibri" w:hAnsi="Calibri" w:eastAsia="宋体" w:cs="Times New Roman"/>
                <w:sz w:val="21"/>
                <w14:ligatures w14:val="none"/>
              </w:rPr>
            </w:pPr>
          </w:p>
        </w:tc>
      </w:tr>
      <w:tr w14:paraId="7EE5F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3BAF819C">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13</w:t>
            </w:r>
          </w:p>
        </w:tc>
        <w:tc>
          <w:tcPr>
            <w:tcW w:w="1086" w:type="dxa"/>
            <w:vMerge w:val="restart"/>
            <w:vAlign w:val="center"/>
          </w:tcPr>
          <w:p w14:paraId="595744A1">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工作效率</w:t>
            </w:r>
          </w:p>
          <w:p w14:paraId="2E6CA8B6">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w:t>
            </w:r>
            <w:r>
              <w:rPr>
                <w:rFonts w:ascii="Calibri" w:hAnsi="Calibri" w:eastAsia="宋体" w:cs="Times New Roman"/>
                <w:sz w:val="21"/>
                <w14:ligatures w14:val="none"/>
              </w:rPr>
              <w:t>12</w:t>
            </w:r>
            <w:r>
              <w:rPr>
                <w:rFonts w:hint="eastAsia" w:ascii="Calibri" w:hAnsi="Calibri" w:eastAsia="宋体" w:cs="Times New Roman"/>
                <w:sz w:val="21"/>
                <w14:ligatures w14:val="none"/>
              </w:rPr>
              <w:t>分）</w:t>
            </w:r>
          </w:p>
        </w:tc>
        <w:tc>
          <w:tcPr>
            <w:tcW w:w="1086" w:type="dxa"/>
            <w:vMerge w:val="restart"/>
            <w:vAlign w:val="center"/>
          </w:tcPr>
          <w:p w14:paraId="1C3B16B5">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及时、高效</w:t>
            </w:r>
          </w:p>
        </w:tc>
        <w:tc>
          <w:tcPr>
            <w:tcW w:w="4571" w:type="dxa"/>
          </w:tcPr>
          <w:p w14:paraId="37F63FE4">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发生故障或事故时接到通知</w:t>
            </w:r>
            <w:r>
              <w:rPr>
                <w:rFonts w:ascii="Calibri" w:hAnsi="Calibri" w:eastAsia="宋体" w:cs="Times New Roman"/>
                <w:sz w:val="21"/>
                <w14:ligatures w14:val="none"/>
              </w:rPr>
              <w:t>15</w:t>
            </w:r>
            <w:r>
              <w:rPr>
                <w:rFonts w:hint="eastAsia" w:ascii="Calibri" w:hAnsi="Calibri" w:eastAsia="宋体" w:cs="Times New Roman"/>
                <w:sz w:val="21"/>
                <w14:ligatures w14:val="none"/>
              </w:rPr>
              <w:t>分钟內未及时到达工作现场。（扣</w:t>
            </w:r>
            <w:r>
              <w:rPr>
                <w:rFonts w:ascii="Calibri" w:hAnsi="Calibri" w:eastAsia="宋体" w:cs="Times New Roman"/>
                <w:sz w:val="21"/>
                <w14:ligatures w14:val="none"/>
              </w:rPr>
              <w:t>5</w:t>
            </w:r>
            <w:r>
              <w:rPr>
                <w:rFonts w:hint="eastAsia" w:ascii="Calibri" w:hAnsi="Calibri" w:eastAsia="宋体" w:cs="Times New Roman"/>
                <w:sz w:val="21"/>
                <w14:ligatures w14:val="none"/>
              </w:rPr>
              <w:t>分）</w:t>
            </w:r>
          </w:p>
        </w:tc>
        <w:tc>
          <w:tcPr>
            <w:tcW w:w="961" w:type="dxa"/>
          </w:tcPr>
          <w:p w14:paraId="4960D781">
            <w:pPr>
              <w:spacing w:after="0" w:line="240" w:lineRule="auto"/>
              <w:jc w:val="both"/>
              <w:rPr>
                <w:rFonts w:ascii="Calibri" w:hAnsi="Calibri" w:eastAsia="宋体" w:cs="Times New Roman"/>
                <w:sz w:val="21"/>
                <w14:ligatures w14:val="none"/>
              </w:rPr>
            </w:pPr>
          </w:p>
        </w:tc>
      </w:tr>
      <w:tr w14:paraId="62BBC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07982164">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14</w:t>
            </w:r>
          </w:p>
        </w:tc>
        <w:tc>
          <w:tcPr>
            <w:tcW w:w="1086" w:type="dxa"/>
            <w:vMerge w:val="continue"/>
          </w:tcPr>
          <w:p w14:paraId="4A693327">
            <w:pPr>
              <w:spacing w:after="0" w:line="240" w:lineRule="auto"/>
              <w:jc w:val="both"/>
              <w:rPr>
                <w:rFonts w:ascii="Calibri" w:hAnsi="Calibri" w:eastAsia="宋体" w:cs="Times New Roman"/>
                <w:sz w:val="21"/>
                <w14:ligatures w14:val="none"/>
              </w:rPr>
            </w:pPr>
          </w:p>
        </w:tc>
        <w:tc>
          <w:tcPr>
            <w:tcW w:w="1086" w:type="dxa"/>
            <w:vMerge w:val="continue"/>
          </w:tcPr>
          <w:p w14:paraId="3F8DBB54">
            <w:pPr>
              <w:spacing w:after="0" w:line="240" w:lineRule="auto"/>
              <w:jc w:val="both"/>
              <w:rPr>
                <w:rFonts w:ascii="Calibri" w:hAnsi="Calibri" w:eastAsia="宋体" w:cs="Times New Roman"/>
                <w:sz w:val="21"/>
                <w14:ligatures w14:val="none"/>
              </w:rPr>
            </w:pPr>
          </w:p>
        </w:tc>
        <w:tc>
          <w:tcPr>
            <w:tcW w:w="4571" w:type="dxa"/>
          </w:tcPr>
          <w:p w14:paraId="60526D39">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未及时处理各种故障、事故及安全隐患。（扣</w:t>
            </w:r>
            <w:r>
              <w:rPr>
                <w:rFonts w:ascii="Calibri" w:hAnsi="Calibri" w:eastAsia="宋体" w:cs="Times New Roman"/>
                <w:sz w:val="21"/>
                <w14:ligatures w14:val="none"/>
              </w:rPr>
              <w:t>5</w:t>
            </w:r>
            <w:r>
              <w:rPr>
                <w:rFonts w:hint="eastAsia" w:ascii="Calibri" w:hAnsi="Calibri" w:eastAsia="宋体" w:cs="Times New Roman"/>
                <w:sz w:val="21"/>
                <w14:ligatures w14:val="none"/>
              </w:rPr>
              <w:t>分）</w:t>
            </w:r>
          </w:p>
        </w:tc>
        <w:tc>
          <w:tcPr>
            <w:tcW w:w="961" w:type="dxa"/>
          </w:tcPr>
          <w:p w14:paraId="01C85900">
            <w:pPr>
              <w:spacing w:after="0" w:line="240" w:lineRule="auto"/>
              <w:jc w:val="both"/>
              <w:rPr>
                <w:rFonts w:ascii="Calibri" w:hAnsi="Calibri" w:eastAsia="宋体" w:cs="Times New Roman"/>
                <w:sz w:val="21"/>
                <w14:ligatures w14:val="none"/>
              </w:rPr>
            </w:pPr>
          </w:p>
        </w:tc>
      </w:tr>
      <w:tr w14:paraId="0EF79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14:paraId="3D98D8FB">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15</w:t>
            </w:r>
          </w:p>
        </w:tc>
        <w:tc>
          <w:tcPr>
            <w:tcW w:w="1086" w:type="dxa"/>
            <w:vMerge w:val="continue"/>
          </w:tcPr>
          <w:p w14:paraId="4057FF1B">
            <w:pPr>
              <w:spacing w:after="0" w:line="240" w:lineRule="auto"/>
              <w:jc w:val="both"/>
              <w:rPr>
                <w:rFonts w:ascii="Calibri" w:hAnsi="Calibri" w:eastAsia="宋体" w:cs="Times New Roman"/>
                <w:sz w:val="21"/>
                <w14:ligatures w14:val="none"/>
              </w:rPr>
            </w:pPr>
          </w:p>
        </w:tc>
        <w:tc>
          <w:tcPr>
            <w:tcW w:w="1086" w:type="dxa"/>
            <w:vMerge w:val="continue"/>
          </w:tcPr>
          <w:p w14:paraId="0C4F065D">
            <w:pPr>
              <w:spacing w:after="0" w:line="240" w:lineRule="auto"/>
              <w:jc w:val="both"/>
              <w:rPr>
                <w:rFonts w:ascii="Calibri" w:hAnsi="Calibri" w:eastAsia="宋体" w:cs="Times New Roman"/>
                <w:sz w:val="21"/>
                <w14:ligatures w14:val="none"/>
              </w:rPr>
            </w:pPr>
          </w:p>
        </w:tc>
        <w:tc>
          <w:tcPr>
            <w:tcW w:w="4571" w:type="dxa"/>
          </w:tcPr>
          <w:p w14:paraId="11169DEC">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未及时进行巡检、及时提供各项检查报告。</w:t>
            </w:r>
          </w:p>
          <w:p w14:paraId="256A4217">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（扣</w:t>
            </w:r>
            <w:r>
              <w:rPr>
                <w:rFonts w:ascii="Calibri" w:hAnsi="Calibri" w:eastAsia="宋体" w:cs="Times New Roman"/>
                <w:sz w:val="21"/>
                <w14:ligatures w14:val="none"/>
              </w:rPr>
              <w:t>2</w:t>
            </w:r>
            <w:r>
              <w:rPr>
                <w:rFonts w:hint="eastAsia" w:ascii="Calibri" w:hAnsi="Calibri" w:eastAsia="宋体" w:cs="Times New Roman"/>
                <w:sz w:val="21"/>
                <w14:ligatures w14:val="none"/>
              </w:rPr>
              <w:t>分）</w:t>
            </w:r>
          </w:p>
        </w:tc>
        <w:tc>
          <w:tcPr>
            <w:tcW w:w="961" w:type="dxa"/>
          </w:tcPr>
          <w:p w14:paraId="717FD3C9">
            <w:pPr>
              <w:spacing w:after="0" w:line="240" w:lineRule="auto"/>
              <w:jc w:val="both"/>
              <w:rPr>
                <w:rFonts w:ascii="Calibri" w:hAnsi="Calibri" w:eastAsia="宋体" w:cs="Times New Roman"/>
                <w:sz w:val="21"/>
                <w14:ligatures w14:val="none"/>
              </w:rPr>
            </w:pPr>
          </w:p>
        </w:tc>
      </w:tr>
      <w:tr w14:paraId="5192E0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tcBorders>
              <w:top w:val="nil"/>
              <w:left w:val="single" w:color="000000" w:sz="4" w:space="0"/>
              <w:bottom w:val="single" w:color="000000" w:sz="4" w:space="0"/>
              <w:right w:val="single" w:color="000000" w:sz="4" w:space="0"/>
            </w:tcBorders>
            <w:vAlign w:val="center"/>
          </w:tcPr>
          <w:p w14:paraId="3125922B">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16</w:t>
            </w:r>
          </w:p>
        </w:tc>
        <w:tc>
          <w:tcPr>
            <w:tcW w:w="1086" w:type="dxa"/>
            <w:vMerge w:val="restart"/>
            <w:tcBorders>
              <w:top w:val="nil"/>
              <w:left w:val="nil"/>
              <w:bottom w:val="single" w:color="000000" w:sz="4" w:space="0"/>
              <w:right w:val="single" w:color="000000" w:sz="4" w:space="0"/>
            </w:tcBorders>
            <w:vAlign w:val="center"/>
          </w:tcPr>
          <w:p w14:paraId="56ECDF55">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维保质量</w:t>
            </w:r>
          </w:p>
          <w:p w14:paraId="0B662058">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w:t>
            </w:r>
            <w:r>
              <w:rPr>
                <w:rFonts w:ascii="Calibri" w:hAnsi="Calibri" w:eastAsia="宋体" w:cs="Times New Roman"/>
                <w:sz w:val="21"/>
                <w14:ligatures w14:val="none"/>
              </w:rPr>
              <w:t>40</w:t>
            </w:r>
            <w:r>
              <w:rPr>
                <w:rFonts w:hint="eastAsia" w:ascii="Calibri" w:hAnsi="Calibri" w:eastAsia="宋体" w:cs="Times New Roman"/>
                <w:sz w:val="21"/>
                <w14:ligatures w14:val="none"/>
              </w:rPr>
              <w:t>分）</w:t>
            </w:r>
          </w:p>
        </w:tc>
        <w:tc>
          <w:tcPr>
            <w:tcW w:w="1086" w:type="dxa"/>
            <w:vMerge w:val="restart"/>
            <w:tcBorders>
              <w:top w:val="nil"/>
              <w:left w:val="nil"/>
              <w:bottom w:val="single" w:color="000000" w:sz="4" w:space="0"/>
              <w:right w:val="single" w:color="000000" w:sz="4" w:space="0"/>
            </w:tcBorders>
            <w:vAlign w:val="center"/>
          </w:tcPr>
          <w:p w14:paraId="69433E91">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合格、达标</w:t>
            </w:r>
          </w:p>
        </w:tc>
        <w:tc>
          <w:tcPr>
            <w:tcW w:w="4571" w:type="dxa"/>
            <w:tcBorders>
              <w:top w:val="nil"/>
              <w:left w:val="nil"/>
              <w:bottom w:val="single" w:color="000000" w:sz="4" w:space="0"/>
              <w:right w:val="single" w:color="000000" w:sz="4" w:space="0"/>
            </w:tcBorders>
          </w:tcPr>
          <w:p w14:paraId="6CCB34D3">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未保证规划各种设施设备原有功能正常。（扣</w:t>
            </w:r>
            <w:r>
              <w:rPr>
                <w:rFonts w:ascii="Calibri" w:hAnsi="Calibri" w:eastAsia="宋体" w:cs="Times New Roman"/>
                <w:sz w:val="21"/>
                <w14:ligatures w14:val="none"/>
              </w:rPr>
              <w:t>4</w:t>
            </w:r>
            <w:r>
              <w:rPr>
                <w:rFonts w:hint="eastAsia" w:ascii="Calibri" w:hAnsi="Calibri" w:eastAsia="宋体" w:cs="Times New Roman"/>
                <w:sz w:val="21"/>
                <w14:ligatures w14:val="none"/>
              </w:rPr>
              <w:t>分）</w:t>
            </w:r>
          </w:p>
        </w:tc>
        <w:tc>
          <w:tcPr>
            <w:tcW w:w="961" w:type="dxa"/>
            <w:tcBorders>
              <w:top w:val="nil"/>
              <w:left w:val="nil"/>
              <w:bottom w:val="single" w:color="000000" w:sz="4" w:space="0"/>
              <w:right w:val="single" w:color="000000" w:sz="4" w:space="0"/>
            </w:tcBorders>
          </w:tcPr>
          <w:p w14:paraId="249A5891">
            <w:pPr>
              <w:spacing w:after="0" w:line="240" w:lineRule="auto"/>
              <w:jc w:val="both"/>
              <w:rPr>
                <w:rFonts w:ascii="Calibri" w:hAnsi="Calibri" w:eastAsia="宋体" w:cs="Times New Roman"/>
                <w:sz w:val="21"/>
                <w14:ligatures w14:val="none"/>
              </w:rPr>
            </w:pPr>
          </w:p>
        </w:tc>
      </w:tr>
      <w:tr w14:paraId="3C1C5E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tcBorders>
              <w:top w:val="nil"/>
              <w:left w:val="single" w:color="000000" w:sz="4" w:space="0"/>
              <w:bottom w:val="single" w:color="000000" w:sz="4" w:space="0"/>
              <w:right w:val="single" w:color="000000" w:sz="4" w:space="0"/>
            </w:tcBorders>
            <w:vAlign w:val="center"/>
          </w:tcPr>
          <w:p w14:paraId="3D2663A8">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17</w:t>
            </w:r>
          </w:p>
        </w:tc>
        <w:tc>
          <w:tcPr>
            <w:tcW w:w="1086" w:type="dxa"/>
            <w:vMerge w:val="continue"/>
            <w:tcBorders>
              <w:top w:val="nil"/>
              <w:left w:val="nil"/>
              <w:bottom w:val="single" w:color="000000" w:sz="4" w:space="0"/>
              <w:right w:val="single" w:color="000000" w:sz="4" w:space="0"/>
            </w:tcBorders>
          </w:tcPr>
          <w:p w14:paraId="7591CBA6">
            <w:pPr>
              <w:spacing w:after="0" w:line="240" w:lineRule="auto"/>
              <w:jc w:val="both"/>
              <w:rPr>
                <w:rFonts w:ascii="Calibri" w:hAnsi="Calibri" w:eastAsia="宋体" w:cs="Times New Roman"/>
                <w:sz w:val="21"/>
                <w14:ligatures w14:val="none"/>
              </w:rPr>
            </w:pPr>
          </w:p>
        </w:tc>
        <w:tc>
          <w:tcPr>
            <w:tcW w:w="1086" w:type="dxa"/>
            <w:vMerge w:val="continue"/>
            <w:tcBorders>
              <w:top w:val="nil"/>
              <w:left w:val="nil"/>
              <w:bottom w:val="single" w:color="000000" w:sz="4" w:space="0"/>
              <w:right w:val="single" w:color="000000" w:sz="4" w:space="0"/>
            </w:tcBorders>
          </w:tcPr>
          <w:p w14:paraId="0931B98C">
            <w:pPr>
              <w:spacing w:after="0" w:line="240" w:lineRule="auto"/>
              <w:jc w:val="both"/>
              <w:rPr>
                <w:rFonts w:ascii="Calibri" w:hAnsi="Calibri" w:eastAsia="宋体" w:cs="Times New Roman"/>
                <w:sz w:val="21"/>
                <w14:ligatures w14:val="none"/>
              </w:rPr>
            </w:pPr>
          </w:p>
        </w:tc>
        <w:tc>
          <w:tcPr>
            <w:tcW w:w="4571" w:type="dxa"/>
            <w:tcBorders>
              <w:top w:val="nil"/>
              <w:left w:val="nil"/>
              <w:bottom w:val="single" w:color="000000" w:sz="4" w:space="0"/>
              <w:right w:val="single" w:color="000000" w:sz="4" w:space="0"/>
            </w:tcBorders>
          </w:tcPr>
          <w:p w14:paraId="743F89CF">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未及时检查、排除隐患。（扣</w:t>
            </w:r>
            <w:r>
              <w:rPr>
                <w:rFonts w:ascii="Calibri" w:hAnsi="Calibri" w:eastAsia="宋体" w:cs="Times New Roman"/>
                <w:sz w:val="21"/>
                <w14:ligatures w14:val="none"/>
              </w:rPr>
              <w:t>4</w:t>
            </w:r>
            <w:r>
              <w:rPr>
                <w:rFonts w:hint="eastAsia" w:ascii="Calibri" w:hAnsi="Calibri" w:eastAsia="宋体" w:cs="Times New Roman"/>
                <w:sz w:val="21"/>
                <w14:ligatures w14:val="none"/>
              </w:rPr>
              <w:t>分）</w:t>
            </w:r>
          </w:p>
        </w:tc>
        <w:tc>
          <w:tcPr>
            <w:tcW w:w="961" w:type="dxa"/>
            <w:tcBorders>
              <w:top w:val="nil"/>
              <w:left w:val="nil"/>
              <w:bottom w:val="single" w:color="000000" w:sz="4" w:space="0"/>
              <w:right w:val="single" w:color="000000" w:sz="4" w:space="0"/>
            </w:tcBorders>
          </w:tcPr>
          <w:p w14:paraId="64C48D11">
            <w:pPr>
              <w:spacing w:after="0" w:line="240" w:lineRule="auto"/>
              <w:jc w:val="both"/>
              <w:rPr>
                <w:rFonts w:ascii="Calibri" w:hAnsi="Calibri" w:eastAsia="宋体" w:cs="Times New Roman"/>
                <w:sz w:val="21"/>
                <w14:ligatures w14:val="none"/>
              </w:rPr>
            </w:pPr>
          </w:p>
        </w:tc>
      </w:tr>
      <w:tr w14:paraId="04D371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tcBorders>
              <w:top w:val="nil"/>
              <w:left w:val="single" w:color="000000" w:sz="4" w:space="0"/>
              <w:bottom w:val="single" w:color="000000" w:sz="4" w:space="0"/>
              <w:right w:val="single" w:color="000000" w:sz="4" w:space="0"/>
            </w:tcBorders>
            <w:vAlign w:val="center"/>
          </w:tcPr>
          <w:p w14:paraId="3242B2C6">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18</w:t>
            </w:r>
          </w:p>
        </w:tc>
        <w:tc>
          <w:tcPr>
            <w:tcW w:w="1086" w:type="dxa"/>
            <w:vMerge w:val="continue"/>
            <w:tcBorders>
              <w:top w:val="nil"/>
              <w:left w:val="nil"/>
              <w:bottom w:val="single" w:color="000000" w:sz="4" w:space="0"/>
              <w:right w:val="single" w:color="000000" w:sz="4" w:space="0"/>
            </w:tcBorders>
          </w:tcPr>
          <w:p w14:paraId="7E10A449">
            <w:pPr>
              <w:spacing w:after="0" w:line="240" w:lineRule="auto"/>
              <w:jc w:val="both"/>
              <w:rPr>
                <w:rFonts w:ascii="Calibri" w:hAnsi="Calibri" w:eastAsia="宋体" w:cs="Times New Roman"/>
                <w:sz w:val="21"/>
                <w14:ligatures w14:val="none"/>
              </w:rPr>
            </w:pPr>
          </w:p>
        </w:tc>
        <w:tc>
          <w:tcPr>
            <w:tcW w:w="1086" w:type="dxa"/>
            <w:vMerge w:val="continue"/>
            <w:tcBorders>
              <w:top w:val="nil"/>
              <w:left w:val="nil"/>
              <w:bottom w:val="single" w:color="000000" w:sz="4" w:space="0"/>
              <w:right w:val="single" w:color="000000" w:sz="4" w:space="0"/>
            </w:tcBorders>
          </w:tcPr>
          <w:p w14:paraId="0BB02160">
            <w:pPr>
              <w:spacing w:after="0" w:line="240" w:lineRule="auto"/>
              <w:jc w:val="both"/>
              <w:rPr>
                <w:rFonts w:ascii="Calibri" w:hAnsi="Calibri" w:eastAsia="宋体" w:cs="Times New Roman"/>
                <w:sz w:val="21"/>
                <w14:ligatures w14:val="none"/>
              </w:rPr>
            </w:pPr>
          </w:p>
        </w:tc>
        <w:tc>
          <w:tcPr>
            <w:tcW w:w="4571" w:type="dxa"/>
            <w:tcBorders>
              <w:top w:val="nil"/>
              <w:left w:val="nil"/>
              <w:bottom w:val="single" w:color="000000" w:sz="4" w:space="0"/>
              <w:right w:val="single" w:color="000000" w:sz="4" w:space="0"/>
            </w:tcBorders>
          </w:tcPr>
          <w:p w14:paraId="12BF2F54">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各类设施设备维护保养未达标。（扣</w:t>
            </w:r>
            <w:r>
              <w:rPr>
                <w:rFonts w:ascii="Calibri" w:hAnsi="Calibri" w:eastAsia="宋体" w:cs="Times New Roman"/>
                <w:sz w:val="21"/>
                <w14:ligatures w14:val="none"/>
              </w:rPr>
              <w:t>4</w:t>
            </w:r>
            <w:r>
              <w:rPr>
                <w:rFonts w:hint="eastAsia" w:ascii="Calibri" w:hAnsi="Calibri" w:eastAsia="宋体" w:cs="Times New Roman"/>
                <w:sz w:val="21"/>
                <w14:ligatures w14:val="none"/>
              </w:rPr>
              <w:t>分）</w:t>
            </w:r>
          </w:p>
        </w:tc>
        <w:tc>
          <w:tcPr>
            <w:tcW w:w="961" w:type="dxa"/>
            <w:tcBorders>
              <w:top w:val="nil"/>
              <w:left w:val="nil"/>
              <w:bottom w:val="single" w:color="000000" w:sz="4" w:space="0"/>
              <w:right w:val="single" w:color="000000" w:sz="4" w:space="0"/>
            </w:tcBorders>
          </w:tcPr>
          <w:p w14:paraId="1E64668E">
            <w:pPr>
              <w:spacing w:after="0" w:line="240" w:lineRule="auto"/>
              <w:jc w:val="both"/>
              <w:rPr>
                <w:rFonts w:ascii="Calibri" w:hAnsi="Calibri" w:eastAsia="宋体" w:cs="Times New Roman"/>
                <w:sz w:val="21"/>
                <w14:ligatures w14:val="none"/>
              </w:rPr>
            </w:pPr>
          </w:p>
        </w:tc>
      </w:tr>
      <w:tr w14:paraId="56651D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tcBorders>
              <w:top w:val="nil"/>
              <w:left w:val="single" w:color="000000" w:sz="4" w:space="0"/>
              <w:bottom w:val="single" w:color="000000" w:sz="4" w:space="0"/>
              <w:right w:val="single" w:color="000000" w:sz="4" w:space="0"/>
            </w:tcBorders>
            <w:vAlign w:val="center"/>
          </w:tcPr>
          <w:p w14:paraId="7151E679">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19</w:t>
            </w:r>
          </w:p>
        </w:tc>
        <w:tc>
          <w:tcPr>
            <w:tcW w:w="1086" w:type="dxa"/>
            <w:vMerge w:val="continue"/>
            <w:tcBorders>
              <w:top w:val="nil"/>
              <w:left w:val="nil"/>
              <w:bottom w:val="single" w:color="000000" w:sz="4" w:space="0"/>
              <w:right w:val="single" w:color="000000" w:sz="4" w:space="0"/>
            </w:tcBorders>
          </w:tcPr>
          <w:p w14:paraId="2455B728">
            <w:pPr>
              <w:spacing w:after="0" w:line="240" w:lineRule="auto"/>
              <w:jc w:val="both"/>
              <w:rPr>
                <w:rFonts w:ascii="Calibri" w:hAnsi="Calibri" w:eastAsia="宋体" w:cs="Times New Roman"/>
                <w:sz w:val="21"/>
                <w14:ligatures w14:val="none"/>
              </w:rPr>
            </w:pPr>
          </w:p>
        </w:tc>
        <w:tc>
          <w:tcPr>
            <w:tcW w:w="1086" w:type="dxa"/>
            <w:vMerge w:val="continue"/>
            <w:tcBorders>
              <w:top w:val="nil"/>
              <w:left w:val="nil"/>
              <w:bottom w:val="single" w:color="000000" w:sz="4" w:space="0"/>
              <w:right w:val="single" w:color="000000" w:sz="4" w:space="0"/>
            </w:tcBorders>
          </w:tcPr>
          <w:p w14:paraId="298D71F0">
            <w:pPr>
              <w:spacing w:after="0" w:line="240" w:lineRule="auto"/>
              <w:jc w:val="both"/>
              <w:rPr>
                <w:rFonts w:ascii="Calibri" w:hAnsi="Calibri" w:eastAsia="宋体" w:cs="Times New Roman"/>
                <w:sz w:val="21"/>
                <w14:ligatures w14:val="none"/>
              </w:rPr>
            </w:pPr>
          </w:p>
        </w:tc>
        <w:tc>
          <w:tcPr>
            <w:tcW w:w="4571" w:type="dxa"/>
            <w:tcBorders>
              <w:top w:val="nil"/>
              <w:left w:val="nil"/>
              <w:bottom w:val="single" w:color="000000" w:sz="4" w:space="0"/>
              <w:right w:val="single" w:color="000000" w:sz="4" w:space="0"/>
            </w:tcBorders>
          </w:tcPr>
          <w:p w14:paraId="0D8576EF">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每月故障返修率超过该月度故障维修数的</w:t>
            </w:r>
            <w:r>
              <w:rPr>
                <w:rFonts w:ascii="Calibri" w:hAnsi="Calibri" w:eastAsia="宋体" w:cs="Times New Roman"/>
                <w:sz w:val="21"/>
                <w14:ligatures w14:val="none"/>
              </w:rPr>
              <w:t>10%</w:t>
            </w:r>
            <w:r>
              <w:rPr>
                <w:rFonts w:hint="eastAsia" w:ascii="Calibri" w:hAnsi="Calibri" w:eastAsia="宋体" w:cs="Times New Roman"/>
                <w:sz w:val="21"/>
                <w14:ligatures w14:val="none"/>
              </w:rPr>
              <w:t>（扣</w:t>
            </w:r>
            <w:r>
              <w:rPr>
                <w:rFonts w:ascii="Calibri" w:hAnsi="Calibri" w:eastAsia="宋体" w:cs="Times New Roman"/>
                <w:sz w:val="21"/>
                <w14:ligatures w14:val="none"/>
              </w:rPr>
              <w:t>4</w:t>
            </w:r>
            <w:r>
              <w:rPr>
                <w:rFonts w:hint="eastAsia" w:ascii="Calibri" w:hAnsi="Calibri" w:eastAsia="宋体" w:cs="Times New Roman"/>
                <w:sz w:val="21"/>
                <w14:ligatures w14:val="none"/>
              </w:rPr>
              <w:t>分）</w:t>
            </w:r>
          </w:p>
        </w:tc>
        <w:tc>
          <w:tcPr>
            <w:tcW w:w="961" w:type="dxa"/>
            <w:tcBorders>
              <w:top w:val="nil"/>
              <w:left w:val="nil"/>
              <w:bottom w:val="single" w:color="000000" w:sz="4" w:space="0"/>
              <w:right w:val="single" w:color="000000" w:sz="4" w:space="0"/>
            </w:tcBorders>
          </w:tcPr>
          <w:p w14:paraId="2CBAF99A">
            <w:pPr>
              <w:spacing w:after="0" w:line="240" w:lineRule="auto"/>
              <w:jc w:val="both"/>
              <w:rPr>
                <w:rFonts w:ascii="Calibri" w:hAnsi="Calibri" w:eastAsia="宋体" w:cs="Times New Roman"/>
                <w:sz w:val="21"/>
                <w14:ligatures w14:val="none"/>
              </w:rPr>
            </w:pPr>
          </w:p>
        </w:tc>
      </w:tr>
      <w:tr w14:paraId="56AE38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tcBorders>
              <w:top w:val="nil"/>
              <w:left w:val="single" w:color="000000" w:sz="4" w:space="0"/>
              <w:bottom w:val="single" w:color="000000" w:sz="4" w:space="0"/>
              <w:right w:val="single" w:color="000000" w:sz="4" w:space="0"/>
            </w:tcBorders>
            <w:vAlign w:val="center"/>
          </w:tcPr>
          <w:p w14:paraId="5819A018">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20</w:t>
            </w:r>
          </w:p>
        </w:tc>
        <w:tc>
          <w:tcPr>
            <w:tcW w:w="1086" w:type="dxa"/>
            <w:vMerge w:val="continue"/>
            <w:tcBorders>
              <w:top w:val="nil"/>
              <w:left w:val="nil"/>
              <w:bottom w:val="single" w:color="000000" w:sz="4" w:space="0"/>
              <w:right w:val="single" w:color="000000" w:sz="4" w:space="0"/>
            </w:tcBorders>
          </w:tcPr>
          <w:p w14:paraId="243CC808">
            <w:pPr>
              <w:spacing w:after="0" w:line="240" w:lineRule="auto"/>
              <w:jc w:val="both"/>
              <w:rPr>
                <w:rFonts w:ascii="Calibri" w:hAnsi="Calibri" w:eastAsia="宋体" w:cs="Times New Roman"/>
                <w:sz w:val="21"/>
                <w14:ligatures w14:val="none"/>
              </w:rPr>
            </w:pPr>
          </w:p>
        </w:tc>
        <w:tc>
          <w:tcPr>
            <w:tcW w:w="1086" w:type="dxa"/>
            <w:vMerge w:val="continue"/>
            <w:tcBorders>
              <w:top w:val="nil"/>
              <w:left w:val="nil"/>
              <w:bottom w:val="single" w:color="000000" w:sz="4" w:space="0"/>
              <w:right w:val="single" w:color="000000" w:sz="4" w:space="0"/>
            </w:tcBorders>
          </w:tcPr>
          <w:p w14:paraId="528A6BF9">
            <w:pPr>
              <w:spacing w:after="0" w:line="240" w:lineRule="auto"/>
              <w:jc w:val="both"/>
              <w:rPr>
                <w:rFonts w:ascii="Calibri" w:hAnsi="Calibri" w:eastAsia="宋体" w:cs="Times New Roman"/>
                <w:sz w:val="21"/>
                <w14:ligatures w14:val="none"/>
              </w:rPr>
            </w:pPr>
          </w:p>
        </w:tc>
        <w:tc>
          <w:tcPr>
            <w:tcW w:w="4571" w:type="dxa"/>
            <w:tcBorders>
              <w:top w:val="nil"/>
              <w:left w:val="nil"/>
              <w:bottom w:val="single" w:color="000000" w:sz="4" w:space="0"/>
              <w:right w:val="single" w:color="000000" w:sz="4" w:space="0"/>
            </w:tcBorders>
          </w:tcPr>
          <w:p w14:paraId="729FC3BC">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设备保养不当造成损失。（扣</w:t>
            </w:r>
            <w:r>
              <w:rPr>
                <w:rFonts w:ascii="Calibri" w:hAnsi="Calibri" w:eastAsia="宋体" w:cs="Times New Roman"/>
                <w:sz w:val="21"/>
                <w14:ligatures w14:val="none"/>
              </w:rPr>
              <w:t>10</w:t>
            </w:r>
            <w:r>
              <w:rPr>
                <w:rFonts w:hint="eastAsia" w:ascii="Calibri" w:hAnsi="Calibri" w:eastAsia="宋体" w:cs="Times New Roman"/>
                <w:sz w:val="21"/>
                <w14:ligatures w14:val="none"/>
              </w:rPr>
              <w:t>分）</w:t>
            </w:r>
          </w:p>
        </w:tc>
        <w:tc>
          <w:tcPr>
            <w:tcW w:w="961" w:type="dxa"/>
            <w:tcBorders>
              <w:top w:val="nil"/>
              <w:left w:val="nil"/>
              <w:bottom w:val="single" w:color="000000" w:sz="4" w:space="0"/>
              <w:right w:val="single" w:color="000000" w:sz="4" w:space="0"/>
            </w:tcBorders>
          </w:tcPr>
          <w:p w14:paraId="2194214B">
            <w:pPr>
              <w:spacing w:after="0" w:line="240" w:lineRule="auto"/>
              <w:jc w:val="both"/>
              <w:rPr>
                <w:rFonts w:ascii="Calibri" w:hAnsi="Calibri" w:eastAsia="宋体" w:cs="Times New Roman"/>
                <w:sz w:val="21"/>
                <w14:ligatures w14:val="none"/>
              </w:rPr>
            </w:pPr>
          </w:p>
        </w:tc>
      </w:tr>
      <w:tr w14:paraId="12C453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tcBorders>
              <w:top w:val="nil"/>
              <w:left w:val="single" w:color="000000" w:sz="4" w:space="0"/>
              <w:bottom w:val="single" w:color="000000" w:sz="4" w:space="0"/>
              <w:right w:val="single" w:color="000000" w:sz="4" w:space="0"/>
            </w:tcBorders>
            <w:vAlign w:val="center"/>
          </w:tcPr>
          <w:p w14:paraId="6D66A92D">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21</w:t>
            </w:r>
          </w:p>
        </w:tc>
        <w:tc>
          <w:tcPr>
            <w:tcW w:w="1086" w:type="dxa"/>
            <w:vMerge w:val="continue"/>
            <w:tcBorders>
              <w:top w:val="nil"/>
              <w:left w:val="nil"/>
              <w:bottom w:val="single" w:color="000000" w:sz="4" w:space="0"/>
              <w:right w:val="single" w:color="000000" w:sz="4" w:space="0"/>
            </w:tcBorders>
          </w:tcPr>
          <w:p w14:paraId="2E64002F">
            <w:pPr>
              <w:spacing w:after="0" w:line="240" w:lineRule="auto"/>
              <w:jc w:val="both"/>
              <w:rPr>
                <w:rFonts w:ascii="Calibri" w:hAnsi="Calibri" w:eastAsia="宋体" w:cs="Times New Roman"/>
                <w:sz w:val="21"/>
                <w14:ligatures w14:val="none"/>
              </w:rPr>
            </w:pPr>
          </w:p>
        </w:tc>
        <w:tc>
          <w:tcPr>
            <w:tcW w:w="1086" w:type="dxa"/>
            <w:vMerge w:val="continue"/>
            <w:tcBorders>
              <w:top w:val="nil"/>
              <w:left w:val="nil"/>
              <w:bottom w:val="single" w:color="000000" w:sz="4" w:space="0"/>
              <w:right w:val="single" w:color="000000" w:sz="4" w:space="0"/>
            </w:tcBorders>
          </w:tcPr>
          <w:p w14:paraId="700301E5">
            <w:pPr>
              <w:spacing w:after="0" w:line="240" w:lineRule="auto"/>
              <w:jc w:val="both"/>
              <w:rPr>
                <w:rFonts w:ascii="Calibri" w:hAnsi="Calibri" w:eastAsia="宋体" w:cs="Times New Roman"/>
                <w:sz w:val="21"/>
                <w14:ligatures w14:val="none"/>
              </w:rPr>
            </w:pPr>
          </w:p>
        </w:tc>
        <w:tc>
          <w:tcPr>
            <w:tcW w:w="4571" w:type="dxa"/>
            <w:tcBorders>
              <w:top w:val="nil"/>
              <w:left w:val="nil"/>
              <w:bottom w:val="single" w:color="000000" w:sz="4" w:space="0"/>
              <w:right w:val="single" w:color="000000" w:sz="4" w:space="0"/>
            </w:tcBorders>
          </w:tcPr>
          <w:p w14:paraId="1883452B">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各类环境卫生及设备卫生不达标。（扣</w:t>
            </w:r>
            <w:r>
              <w:rPr>
                <w:rFonts w:ascii="Calibri" w:hAnsi="Calibri" w:eastAsia="宋体" w:cs="Times New Roman"/>
                <w:sz w:val="21"/>
                <w14:ligatures w14:val="none"/>
              </w:rPr>
              <w:t>4</w:t>
            </w:r>
            <w:r>
              <w:rPr>
                <w:rFonts w:hint="eastAsia" w:ascii="Calibri" w:hAnsi="Calibri" w:eastAsia="宋体" w:cs="Times New Roman"/>
                <w:sz w:val="21"/>
                <w14:ligatures w14:val="none"/>
              </w:rPr>
              <w:t>分）</w:t>
            </w:r>
          </w:p>
        </w:tc>
        <w:tc>
          <w:tcPr>
            <w:tcW w:w="961" w:type="dxa"/>
            <w:tcBorders>
              <w:top w:val="nil"/>
              <w:left w:val="nil"/>
              <w:bottom w:val="single" w:color="000000" w:sz="4" w:space="0"/>
              <w:right w:val="single" w:color="000000" w:sz="4" w:space="0"/>
            </w:tcBorders>
          </w:tcPr>
          <w:p w14:paraId="0CAB3AA6">
            <w:pPr>
              <w:spacing w:after="0" w:line="240" w:lineRule="auto"/>
              <w:jc w:val="both"/>
              <w:rPr>
                <w:rFonts w:ascii="Calibri" w:hAnsi="Calibri" w:eastAsia="宋体" w:cs="Times New Roman"/>
                <w:sz w:val="21"/>
                <w14:ligatures w14:val="none"/>
              </w:rPr>
            </w:pPr>
          </w:p>
        </w:tc>
      </w:tr>
      <w:tr w14:paraId="087298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tcBorders>
              <w:top w:val="nil"/>
              <w:left w:val="single" w:color="000000" w:sz="4" w:space="0"/>
              <w:bottom w:val="single" w:color="000000" w:sz="4" w:space="0"/>
              <w:right w:val="single" w:color="000000" w:sz="4" w:space="0"/>
            </w:tcBorders>
            <w:vAlign w:val="center"/>
          </w:tcPr>
          <w:p w14:paraId="2C8835F1">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22</w:t>
            </w:r>
          </w:p>
        </w:tc>
        <w:tc>
          <w:tcPr>
            <w:tcW w:w="1086" w:type="dxa"/>
            <w:vMerge w:val="continue"/>
            <w:tcBorders>
              <w:top w:val="nil"/>
              <w:left w:val="nil"/>
              <w:bottom w:val="single" w:color="000000" w:sz="4" w:space="0"/>
              <w:right w:val="single" w:color="000000" w:sz="4" w:space="0"/>
            </w:tcBorders>
          </w:tcPr>
          <w:p w14:paraId="2483007B">
            <w:pPr>
              <w:spacing w:after="0" w:line="240" w:lineRule="auto"/>
              <w:jc w:val="both"/>
              <w:rPr>
                <w:rFonts w:ascii="Calibri" w:hAnsi="Calibri" w:eastAsia="宋体" w:cs="Times New Roman"/>
                <w:sz w:val="21"/>
                <w14:ligatures w14:val="none"/>
              </w:rPr>
            </w:pPr>
          </w:p>
        </w:tc>
        <w:tc>
          <w:tcPr>
            <w:tcW w:w="1086" w:type="dxa"/>
            <w:vMerge w:val="continue"/>
            <w:tcBorders>
              <w:top w:val="nil"/>
              <w:left w:val="nil"/>
              <w:bottom w:val="single" w:color="000000" w:sz="4" w:space="0"/>
              <w:right w:val="single" w:color="000000" w:sz="4" w:space="0"/>
            </w:tcBorders>
          </w:tcPr>
          <w:p w14:paraId="5AED4F57">
            <w:pPr>
              <w:spacing w:after="0" w:line="240" w:lineRule="auto"/>
              <w:jc w:val="both"/>
              <w:rPr>
                <w:rFonts w:ascii="Calibri" w:hAnsi="Calibri" w:eastAsia="宋体" w:cs="Times New Roman"/>
                <w:sz w:val="21"/>
                <w14:ligatures w14:val="none"/>
              </w:rPr>
            </w:pPr>
          </w:p>
        </w:tc>
        <w:tc>
          <w:tcPr>
            <w:tcW w:w="4571" w:type="dxa"/>
            <w:tcBorders>
              <w:top w:val="nil"/>
              <w:left w:val="nil"/>
              <w:bottom w:val="single" w:color="000000" w:sz="4" w:space="0"/>
              <w:right w:val="single" w:color="000000" w:sz="4" w:space="0"/>
            </w:tcBorders>
          </w:tcPr>
          <w:p w14:paraId="5080BD9D">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未顺利通过相关部门对医院视频监控安防系统检测和考核。（扣</w:t>
            </w:r>
            <w:r>
              <w:rPr>
                <w:rFonts w:ascii="Calibri" w:hAnsi="Calibri" w:eastAsia="宋体" w:cs="Times New Roman"/>
                <w:sz w:val="21"/>
                <w14:ligatures w14:val="none"/>
              </w:rPr>
              <w:t>10</w:t>
            </w:r>
            <w:r>
              <w:rPr>
                <w:rFonts w:hint="eastAsia" w:ascii="Calibri" w:hAnsi="Calibri" w:eastAsia="宋体" w:cs="Times New Roman"/>
                <w:sz w:val="21"/>
                <w14:ligatures w14:val="none"/>
              </w:rPr>
              <w:t>分）</w:t>
            </w:r>
          </w:p>
        </w:tc>
        <w:tc>
          <w:tcPr>
            <w:tcW w:w="961" w:type="dxa"/>
            <w:tcBorders>
              <w:top w:val="nil"/>
              <w:left w:val="nil"/>
              <w:bottom w:val="single" w:color="000000" w:sz="4" w:space="0"/>
              <w:right w:val="single" w:color="000000" w:sz="4" w:space="0"/>
            </w:tcBorders>
          </w:tcPr>
          <w:p w14:paraId="16042940">
            <w:pPr>
              <w:spacing w:after="0" w:line="240" w:lineRule="auto"/>
              <w:jc w:val="both"/>
              <w:rPr>
                <w:rFonts w:ascii="Calibri" w:hAnsi="Calibri" w:eastAsia="宋体" w:cs="Times New Roman"/>
                <w:sz w:val="21"/>
                <w14:ligatures w14:val="none"/>
              </w:rPr>
            </w:pPr>
          </w:p>
        </w:tc>
      </w:tr>
      <w:tr w14:paraId="6BA0A9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tcBorders>
              <w:top w:val="nil"/>
              <w:left w:val="single" w:color="000000" w:sz="4" w:space="0"/>
              <w:bottom w:val="single" w:color="000000" w:sz="4" w:space="0"/>
              <w:right w:val="single" w:color="000000" w:sz="4" w:space="0"/>
            </w:tcBorders>
            <w:vAlign w:val="center"/>
          </w:tcPr>
          <w:p w14:paraId="7AE73BC4">
            <w:pPr>
              <w:spacing w:after="0" w:line="240" w:lineRule="auto"/>
              <w:jc w:val="center"/>
              <w:rPr>
                <w:rFonts w:ascii="Calibri" w:hAnsi="Calibri" w:eastAsia="宋体" w:cs="Times New Roman"/>
                <w:sz w:val="21"/>
                <w14:ligatures w14:val="none"/>
              </w:rPr>
            </w:pPr>
            <w:r>
              <w:rPr>
                <w:rFonts w:ascii="Calibri" w:hAnsi="Calibri" w:eastAsia="宋体" w:cs="Times New Roman"/>
                <w:sz w:val="21"/>
                <w14:ligatures w14:val="none"/>
              </w:rPr>
              <w:t>23</w:t>
            </w:r>
          </w:p>
        </w:tc>
        <w:tc>
          <w:tcPr>
            <w:tcW w:w="1086" w:type="dxa"/>
            <w:tcBorders>
              <w:top w:val="nil"/>
              <w:left w:val="nil"/>
              <w:bottom w:val="single" w:color="000000" w:sz="4" w:space="0"/>
              <w:right w:val="single" w:color="000000" w:sz="4" w:space="0"/>
            </w:tcBorders>
            <w:vAlign w:val="center"/>
          </w:tcPr>
          <w:p w14:paraId="4CBF2277">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其他问题（</w:t>
            </w:r>
            <w:r>
              <w:rPr>
                <w:rFonts w:ascii="Calibri" w:hAnsi="Calibri" w:eastAsia="宋体" w:cs="Times New Roman"/>
                <w:sz w:val="21"/>
                <w14:ligatures w14:val="none"/>
              </w:rPr>
              <w:t>5</w:t>
            </w:r>
            <w:r>
              <w:rPr>
                <w:rFonts w:hint="eastAsia" w:ascii="Calibri" w:hAnsi="Calibri" w:eastAsia="宋体" w:cs="Times New Roman"/>
                <w:sz w:val="21"/>
                <w14:ligatures w14:val="none"/>
              </w:rPr>
              <w:t>分）</w:t>
            </w:r>
          </w:p>
        </w:tc>
        <w:tc>
          <w:tcPr>
            <w:tcW w:w="1086" w:type="dxa"/>
            <w:tcBorders>
              <w:top w:val="nil"/>
              <w:left w:val="nil"/>
              <w:bottom w:val="single" w:color="000000" w:sz="4" w:space="0"/>
              <w:right w:val="single" w:color="000000" w:sz="4" w:space="0"/>
            </w:tcBorders>
            <w:vAlign w:val="center"/>
          </w:tcPr>
          <w:p w14:paraId="3B3652F1">
            <w:pPr>
              <w:spacing w:after="0" w:line="240" w:lineRule="auto"/>
              <w:jc w:val="center"/>
              <w:rPr>
                <w:rFonts w:ascii="Calibri" w:hAnsi="Calibri" w:eastAsia="宋体" w:cs="Times New Roman"/>
                <w:sz w:val="21"/>
                <w14:ligatures w14:val="none"/>
              </w:rPr>
            </w:pPr>
            <w:r>
              <w:rPr>
                <w:rFonts w:hint="eastAsia" w:ascii="Calibri" w:hAnsi="Calibri" w:eastAsia="宋体" w:cs="Times New Roman"/>
                <w:sz w:val="21"/>
                <w14:ligatures w14:val="none"/>
              </w:rPr>
              <w:t>配合、</w:t>
            </w:r>
          </w:p>
          <w:p w14:paraId="7E62CD15">
            <w:pPr>
              <w:spacing w:after="0" w:line="240" w:lineRule="auto"/>
              <w:jc w:val="center"/>
              <w:rPr>
                <w:rFonts w:ascii="Calibri" w:hAnsi="Calibri" w:eastAsia="宋体" w:cs="Times New Roman"/>
                <w:sz w:val="21"/>
                <w14:ligatures w14:val="none"/>
              </w:rPr>
            </w:pPr>
            <w:r>
              <w:rPr>
                <w:rFonts w:hint="eastAsia" w:ascii="Calibri" w:hAnsi="Calibri" w:eastAsia="宋体" w:cs="Times New Roman"/>
                <w:sz w:val="21"/>
                <w14:ligatures w14:val="none"/>
              </w:rPr>
              <w:t>协调能力</w:t>
            </w:r>
          </w:p>
        </w:tc>
        <w:tc>
          <w:tcPr>
            <w:tcW w:w="4571" w:type="dxa"/>
            <w:tcBorders>
              <w:top w:val="nil"/>
              <w:left w:val="nil"/>
              <w:bottom w:val="single" w:color="000000" w:sz="4" w:space="0"/>
              <w:right w:val="single" w:color="000000" w:sz="4" w:space="0"/>
            </w:tcBorders>
          </w:tcPr>
          <w:p w14:paraId="7375812D">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未能配合医院因事件的发生、疫情防控的流调而需调阅、下载、分析本系统的图像、图片资料，协助办案部门的工作。（扣</w:t>
            </w:r>
            <w:r>
              <w:rPr>
                <w:rFonts w:ascii="Calibri" w:hAnsi="Calibri" w:eastAsia="宋体" w:cs="Times New Roman"/>
                <w:sz w:val="21"/>
                <w14:ligatures w14:val="none"/>
              </w:rPr>
              <w:t>5</w:t>
            </w:r>
            <w:r>
              <w:rPr>
                <w:rFonts w:hint="eastAsia" w:ascii="Calibri" w:hAnsi="Calibri" w:eastAsia="宋体" w:cs="Times New Roman"/>
                <w:sz w:val="21"/>
                <w14:ligatures w14:val="none"/>
              </w:rPr>
              <w:t>分）</w:t>
            </w:r>
          </w:p>
        </w:tc>
        <w:tc>
          <w:tcPr>
            <w:tcW w:w="961" w:type="dxa"/>
            <w:tcBorders>
              <w:top w:val="nil"/>
              <w:left w:val="nil"/>
              <w:bottom w:val="single" w:color="000000" w:sz="4" w:space="0"/>
              <w:right w:val="single" w:color="000000" w:sz="4" w:space="0"/>
            </w:tcBorders>
          </w:tcPr>
          <w:p w14:paraId="79A0A3AA">
            <w:pPr>
              <w:spacing w:after="0" w:line="240" w:lineRule="auto"/>
              <w:jc w:val="both"/>
              <w:rPr>
                <w:rFonts w:ascii="Calibri" w:hAnsi="Calibri" w:eastAsia="宋体" w:cs="Times New Roman"/>
                <w:sz w:val="21"/>
                <w14:ligatures w14:val="none"/>
              </w:rPr>
            </w:pPr>
          </w:p>
        </w:tc>
      </w:tr>
      <w:tr w14:paraId="1E12DC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85" w:type="dxa"/>
            <w:gridSpan w:val="5"/>
            <w:tcBorders>
              <w:top w:val="nil"/>
              <w:left w:val="single" w:color="000000" w:sz="4" w:space="0"/>
              <w:bottom w:val="single" w:color="000000" w:sz="4" w:space="0"/>
              <w:right w:val="single" w:color="000000" w:sz="4" w:space="0"/>
            </w:tcBorders>
          </w:tcPr>
          <w:p w14:paraId="08091481">
            <w:pPr>
              <w:spacing w:after="0" w:line="240" w:lineRule="auto"/>
              <w:jc w:val="both"/>
              <w:rPr>
                <w:rFonts w:ascii="Calibri" w:hAnsi="Calibri" w:eastAsia="宋体" w:cs="Times New Roman"/>
                <w:sz w:val="21"/>
                <w14:ligatures w14:val="none"/>
              </w:rPr>
            </w:pPr>
            <w:r>
              <w:rPr>
                <w:rFonts w:hint="eastAsia" w:ascii="Calibri" w:hAnsi="Calibri" w:eastAsia="宋体" w:cs="Times New Roman"/>
                <w:b/>
                <w:sz w:val="21"/>
                <w14:ligatures w14:val="none"/>
              </w:rPr>
              <w:t>合计扣分：</w:t>
            </w:r>
          </w:p>
        </w:tc>
      </w:tr>
      <w:tr w14:paraId="17C2F7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85" w:type="dxa"/>
            <w:gridSpan w:val="5"/>
            <w:tcBorders>
              <w:top w:val="nil"/>
              <w:left w:val="single" w:color="000000" w:sz="4" w:space="0"/>
              <w:bottom w:val="single" w:color="000000" w:sz="4" w:space="0"/>
              <w:right w:val="single" w:color="000000" w:sz="4" w:space="0"/>
            </w:tcBorders>
          </w:tcPr>
          <w:p w14:paraId="27FE62F0">
            <w:pPr>
              <w:spacing w:after="0" w:line="240" w:lineRule="auto"/>
              <w:jc w:val="both"/>
              <w:rPr>
                <w:rFonts w:ascii="Calibri" w:hAnsi="Calibri" w:eastAsia="宋体" w:cs="Times New Roman"/>
                <w:sz w:val="21"/>
                <w14:ligatures w14:val="none"/>
              </w:rPr>
            </w:pPr>
            <w:r>
              <w:rPr>
                <w:rFonts w:hint="eastAsia" w:ascii="Calibri" w:hAnsi="Calibri" w:eastAsia="宋体" w:cs="Times New Roman"/>
                <w:sz w:val="21"/>
                <w14:ligatures w14:val="none"/>
              </w:rPr>
              <w:t>备注：</w:t>
            </w:r>
          </w:p>
          <w:p w14:paraId="603CD3AD">
            <w:pPr>
              <w:spacing w:after="0" w:line="240" w:lineRule="auto"/>
              <w:jc w:val="both"/>
              <w:rPr>
                <w:rFonts w:ascii="Calibri" w:hAnsi="Calibri" w:eastAsia="宋体" w:cs="Times New Roman"/>
                <w:sz w:val="21"/>
                <w14:ligatures w14:val="none"/>
              </w:rPr>
            </w:pPr>
            <w:r>
              <w:rPr>
                <w:rFonts w:ascii="Calibri" w:hAnsi="Calibri" w:eastAsia="宋体" w:cs="Times New Roman"/>
                <w:sz w:val="21"/>
                <w14:ligatures w14:val="none"/>
              </w:rPr>
              <w:t>1</w:t>
            </w:r>
            <w:r>
              <w:rPr>
                <w:rFonts w:hint="eastAsia" w:ascii="Calibri" w:hAnsi="Calibri" w:eastAsia="宋体" w:cs="Times New Roman"/>
                <w:sz w:val="21"/>
                <w14:ligatures w14:val="none"/>
              </w:rPr>
              <w:t>、以上项目按月度进行考核，满分</w:t>
            </w:r>
            <w:r>
              <w:rPr>
                <w:rFonts w:ascii="Calibri" w:hAnsi="Calibri" w:eastAsia="宋体" w:cs="Times New Roman"/>
                <w:sz w:val="21"/>
                <w14:ligatures w14:val="none"/>
              </w:rPr>
              <w:t>100</w:t>
            </w:r>
            <w:r>
              <w:rPr>
                <w:rFonts w:hint="eastAsia" w:ascii="Calibri" w:hAnsi="Calibri" w:eastAsia="宋体" w:cs="Times New Roman"/>
                <w:sz w:val="21"/>
                <w14:ligatures w14:val="none"/>
              </w:rPr>
              <w:t>分，</w:t>
            </w:r>
            <w:r>
              <w:rPr>
                <w:rFonts w:ascii="Calibri" w:hAnsi="Calibri" w:eastAsia="宋体" w:cs="Times New Roman"/>
                <w:sz w:val="21"/>
                <w14:ligatures w14:val="none"/>
              </w:rPr>
              <w:t>80</w:t>
            </w:r>
            <w:r>
              <w:rPr>
                <w:rFonts w:hint="eastAsia" w:ascii="Calibri" w:hAnsi="Calibri" w:eastAsia="宋体" w:cs="Times New Roman"/>
                <w:sz w:val="21"/>
                <w14:ligatures w14:val="none"/>
              </w:rPr>
              <w:t>分合格，每低于合格分</w:t>
            </w:r>
            <w:r>
              <w:rPr>
                <w:rFonts w:ascii="Calibri" w:hAnsi="Calibri" w:eastAsia="宋体" w:cs="Times New Roman"/>
                <w:sz w:val="21"/>
                <w14:ligatures w14:val="none"/>
              </w:rPr>
              <w:t>1</w:t>
            </w:r>
            <w:r>
              <w:rPr>
                <w:rFonts w:hint="eastAsia" w:ascii="Calibri" w:hAnsi="Calibri" w:eastAsia="宋体" w:cs="Times New Roman"/>
                <w:sz w:val="21"/>
                <w14:ligatures w14:val="none"/>
              </w:rPr>
              <w:t>分扣罚</w:t>
            </w:r>
            <w:r>
              <w:rPr>
                <w:rFonts w:ascii="Calibri" w:hAnsi="Calibri" w:eastAsia="宋体" w:cs="Times New Roman"/>
                <w:sz w:val="21"/>
                <w14:ligatures w14:val="none"/>
              </w:rPr>
              <w:t>100</w:t>
            </w:r>
            <w:r>
              <w:rPr>
                <w:rFonts w:hint="eastAsia" w:ascii="Calibri" w:hAnsi="Calibri" w:eastAsia="宋体" w:cs="Times New Roman"/>
                <w:sz w:val="21"/>
                <w14:ligatures w14:val="none"/>
              </w:rPr>
              <w:t>元维保费；</w:t>
            </w:r>
          </w:p>
          <w:p w14:paraId="76FED7B9">
            <w:pPr>
              <w:spacing w:after="0" w:line="240" w:lineRule="auto"/>
              <w:jc w:val="both"/>
              <w:rPr>
                <w:rFonts w:ascii="Calibri" w:hAnsi="Calibri" w:eastAsia="宋体" w:cs="Times New Roman"/>
                <w:sz w:val="21"/>
                <w14:ligatures w14:val="none"/>
              </w:rPr>
            </w:pPr>
            <w:r>
              <w:rPr>
                <w:rFonts w:ascii="Calibri" w:hAnsi="Calibri" w:eastAsia="宋体" w:cs="Times New Roman"/>
                <w:sz w:val="21"/>
                <w14:ligatures w14:val="none"/>
              </w:rPr>
              <w:t>2</w:t>
            </w:r>
            <w:r>
              <w:rPr>
                <w:rFonts w:hint="eastAsia" w:ascii="Calibri" w:hAnsi="Calibri" w:eastAsia="宋体" w:cs="Times New Roman"/>
                <w:sz w:val="21"/>
                <w14:ligatures w14:val="none"/>
              </w:rPr>
              <w:t>、每月累计扣分达到</w:t>
            </w:r>
            <w:r>
              <w:rPr>
                <w:rFonts w:ascii="Calibri" w:hAnsi="Calibri" w:eastAsia="宋体" w:cs="Times New Roman"/>
                <w:sz w:val="21"/>
                <w14:ligatures w14:val="none"/>
              </w:rPr>
              <w:t>30</w:t>
            </w:r>
            <w:r>
              <w:rPr>
                <w:rFonts w:hint="eastAsia" w:ascii="Calibri" w:hAnsi="Calibri" w:eastAsia="宋体" w:cs="Times New Roman"/>
                <w:sz w:val="21"/>
                <w14:ligatures w14:val="none"/>
              </w:rPr>
              <w:t>分或以上，可终止维保合同，造成损失的需追究相关责任；</w:t>
            </w:r>
            <w:r>
              <w:rPr>
                <w:rFonts w:ascii="Calibri" w:hAnsi="Calibri" w:eastAsia="宋体" w:cs="Times New Roman"/>
                <w:sz w:val="21"/>
                <w14:ligatures w14:val="none"/>
              </w:rPr>
              <w:t xml:space="preserve"> </w:t>
            </w:r>
          </w:p>
          <w:p w14:paraId="52ECDDE8">
            <w:pPr>
              <w:spacing w:after="0" w:line="240" w:lineRule="auto"/>
              <w:jc w:val="both"/>
              <w:rPr>
                <w:rFonts w:ascii="Calibri" w:hAnsi="Calibri" w:eastAsia="宋体" w:cs="Times New Roman"/>
                <w:sz w:val="21"/>
                <w14:ligatures w14:val="none"/>
              </w:rPr>
            </w:pPr>
            <w:r>
              <w:rPr>
                <w:rFonts w:ascii="Calibri" w:hAnsi="Calibri" w:eastAsia="宋体" w:cs="Times New Roman"/>
                <w:sz w:val="21"/>
                <w14:ligatures w14:val="none"/>
              </w:rPr>
              <w:t>3</w:t>
            </w:r>
            <w:r>
              <w:rPr>
                <w:rFonts w:hint="eastAsia" w:ascii="Calibri" w:hAnsi="Calibri" w:eastAsia="宋体" w:cs="Times New Roman"/>
                <w:sz w:val="21"/>
                <w14:ligatures w14:val="none"/>
              </w:rPr>
              <w:t>、若因维保单位误操作发生各类安全事故或设备损坏事故，所有损失由维保方承担。</w:t>
            </w:r>
          </w:p>
        </w:tc>
      </w:tr>
    </w:tbl>
    <w:p w14:paraId="792DC6D4">
      <w:pPr>
        <w:spacing w:after="0" w:line="240" w:lineRule="auto"/>
        <w:jc w:val="both"/>
        <w:rPr>
          <w:rFonts w:ascii="宋体" w:hAnsi="宋体" w:eastAsia="宋体" w:cs="宋体"/>
          <w:b/>
          <w:sz w:val="21"/>
          <w:szCs w:val="21"/>
          <w14:ligatures w14:val="none"/>
        </w:rPr>
      </w:pPr>
    </w:p>
    <w:p w14:paraId="492C0AF6">
      <w:pPr>
        <w:spacing w:after="0" w:line="240" w:lineRule="auto"/>
        <w:jc w:val="both"/>
        <w:rPr>
          <w:rFonts w:ascii="宋体" w:hAnsi="宋体" w:eastAsia="宋体" w:cs="宋体"/>
          <w:sz w:val="24"/>
          <w14:ligatures w14:val="none"/>
        </w:rPr>
      </w:pPr>
      <w:r>
        <w:rPr>
          <w:rFonts w:hint="eastAsia" w:ascii="宋体" w:hAnsi="宋体" w:eastAsia="宋体" w:cs="宋体"/>
          <w:sz w:val="24"/>
          <w14:ligatures w14:val="none"/>
        </w:rPr>
        <w:t xml:space="preserve">评分部门：后勤保卫科         </w:t>
      </w:r>
    </w:p>
    <w:p w14:paraId="2087C0B4">
      <w:pPr>
        <w:spacing w:after="0" w:line="240" w:lineRule="auto"/>
        <w:jc w:val="both"/>
        <w:rPr>
          <w:rFonts w:ascii="宋体" w:hAnsi="宋体" w:eastAsia="宋体" w:cs="宋体"/>
          <w:sz w:val="24"/>
          <w14:ligatures w14:val="none"/>
        </w:rPr>
      </w:pPr>
    </w:p>
    <w:p w14:paraId="62EEBD21">
      <w:pPr>
        <w:spacing w:after="0" w:line="240" w:lineRule="auto"/>
        <w:jc w:val="both"/>
        <w:rPr>
          <w:rFonts w:ascii="宋体" w:hAnsi="宋体" w:eastAsia="宋体" w:cs="宋体"/>
          <w:sz w:val="24"/>
          <w14:ligatures w14:val="none"/>
        </w:rPr>
      </w:pPr>
      <w:r>
        <w:rPr>
          <w:rFonts w:hint="eastAsia" w:ascii="宋体" w:hAnsi="宋体" w:eastAsia="宋体" w:cs="宋体"/>
          <w:sz w:val="24"/>
          <w14:ligatures w14:val="none"/>
        </w:rPr>
        <w:t xml:space="preserve">评分人签字：          </w:t>
      </w:r>
    </w:p>
    <w:p w14:paraId="54306276">
      <w:pPr>
        <w:spacing w:after="0" w:line="240" w:lineRule="auto"/>
        <w:jc w:val="both"/>
        <w:rPr>
          <w:rFonts w:ascii="宋体" w:hAnsi="宋体" w:eastAsia="宋体" w:cs="宋体"/>
          <w:sz w:val="24"/>
          <w14:ligatures w14:val="none"/>
        </w:rPr>
      </w:pPr>
    </w:p>
    <w:p w14:paraId="6C41D3F7">
      <w:pPr>
        <w:spacing w:after="0" w:line="240" w:lineRule="auto"/>
        <w:jc w:val="both"/>
        <w:rPr>
          <w:rFonts w:hint="eastAsia" w:ascii="宋体" w:hAnsi="宋体" w:eastAsia="宋体" w:cs="宋体"/>
          <w:sz w:val="24"/>
          <w:lang w:val="en-US" w:eastAsia="zh-CN"/>
          <w14:ligatures w14:val="none"/>
        </w:rPr>
      </w:pPr>
      <w:r>
        <w:rPr>
          <w:rFonts w:hint="eastAsia" w:ascii="宋体" w:hAnsi="宋体" w:eastAsia="宋体" w:cs="宋体"/>
          <w:sz w:val="24"/>
          <w14:ligatures w14:val="none"/>
        </w:rPr>
        <w:t>维保单位签字</w:t>
      </w:r>
      <w:r>
        <w:rPr>
          <w:rFonts w:hint="eastAsia" w:ascii="宋体" w:hAnsi="宋体" w:eastAsia="宋体" w:cs="宋体"/>
          <w:sz w:val="24"/>
          <w:lang w:val="en-US" w:eastAsia="zh-CN"/>
          <w14:ligatures w14:val="none"/>
        </w:rPr>
        <w:t>:</w:t>
      </w:r>
    </w:p>
    <w:p w14:paraId="148B7406">
      <w:pPr>
        <w:spacing w:after="0" w:line="560" w:lineRule="exact"/>
        <w:outlineLvl w:val="0"/>
        <w:rPr>
          <w:rFonts w:ascii="仿宋" w:hAnsi="仿宋" w:eastAsia="仿宋" w:cs="方正黑体简体"/>
          <w:sz w:val="28"/>
          <w:szCs w:val="28"/>
        </w:rPr>
      </w:pPr>
    </w:p>
    <w:p w14:paraId="6E91D557">
      <w:pPr>
        <w:spacing w:after="0" w:line="560" w:lineRule="exact"/>
        <w:outlineLvl w:val="0"/>
        <w:rPr>
          <w:rFonts w:ascii="仿宋" w:hAnsi="仿宋" w:eastAsia="仿宋" w:cs="方正黑体简体"/>
          <w:sz w:val="28"/>
          <w:szCs w:val="28"/>
        </w:rPr>
      </w:pPr>
    </w:p>
    <w:p w14:paraId="3DEBE43C">
      <w:pPr>
        <w:spacing w:after="0" w:line="560" w:lineRule="exact"/>
        <w:outlineLvl w:val="0"/>
        <w:rPr>
          <w:rFonts w:ascii="仿宋" w:hAnsi="仿宋" w:eastAsia="仿宋" w:cs="方正黑体简体"/>
          <w:sz w:val="28"/>
          <w:szCs w:val="28"/>
        </w:rPr>
      </w:pPr>
    </w:p>
    <w:p w14:paraId="2CA525EC">
      <w:pPr>
        <w:spacing w:after="0" w:line="560" w:lineRule="exact"/>
        <w:outlineLvl w:val="0"/>
        <w:rPr>
          <w:rFonts w:ascii="仿宋" w:hAnsi="仿宋" w:eastAsia="仿宋" w:cs="方正黑体简体"/>
          <w:sz w:val="28"/>
          <w:szCs w:val="28"/>
        </w:rPr>
      </w:pPr>
    </w:p>
    <w:p w14:paraId="75E854A3">
      <w:pPr>
        <w:spacing w:after="0" w:line="560" w:lineRule="exact"/>
        <w:outlineLvl w:val="0"/>
        <w:rPr>
          <w:rFonts w:ascii="仿宋" w:hAnsi="仿宋" w:eastAsia="仿宋" w:cs="方正黑体简体"/>
          <w:sz w:val="28"/>
          <w:szCs w:val="28"/>
        </w:rPr>
      </w:pPr>
    </w:p>
    <w:p w14:paraId="10CCB855">
      <w:pPr>
        <w:spacing w:after="0" w:line="560" w:lineRule="exact"/>
        <w:outlineLvl w:val="0"/>
        <w:rPr>
          <w:rFonts w:ascii="仿宋" w:hAnsi="仿宋" w:eastAsia="仿宋" w:cs="方正黑体简体"/>
          <w:sz w:val="28"/>
          <w:szCs w:val="28"/>
        </w:rPr>
      </w:pPr>
    </w:p>
    <w:p w14:paraId="27A747BA">
      <w:pPr>
        <w:spacing w:after="0" w:line="560" w:lineRule="exact"/>
        <w:outlineLvl w:val="0"/>
        <w:rPr>
          <w:rFonts w:ascii="仿宋" w:hAnsi="仿宋" w:eastAsia="仿宋" w:cs="方正黑体简体"/>
          <w:sz w:val="28"/>
          <w:szCs w:val="28"/>
        </w:rPr>
      </w:pPr>
    </w:p>
    <w:p w14:paraId="46489B1A">
      <w:pPr>
        <w:spacing w:after="0" w:line="560" w:lineRule="exact"/>
        <w:outlineLvl w:val="0"/>
        <w:rPr>
          <w:rFonts w:ascii="仿宋" w:hAnsi="仿宋" w:eastAsia="仿宋" w:cs="方正黑体简体"/>
          <w:sz w:val="28"/>
          <w:szCs w:val="28"/>
        </w:rPr>
      </w:pPr>
    </w:p>
    <w:p w14:paraId="27AE98C7">
      <w:pPr>
        <w:spacing w:after="0" w:line="560" w:lineRule="exact"/>
        <w:outlineLvl w:val="0"/>
        <w:rPr>
          <w:rFonts w:ascii="仿宋" w:hAnsi="仿宋" w:eastAsia="仿宋" w:cs="方正黑体简体"/>
          <w:sz w:val="28"/>
          <w:szCs w:val="28"/>
        </w:rPr>
      </w:pPr>
    </w:p>
    <w:p w14:paraId="7C0FE21B">
      <w:pPr>
        <w:spacing w:after="0" w:line="560" w:lineRule="exact"/>
        <w:outlineLvl w:val="0"/>
        <w:rPr>
          <w:rFonts w:ascii="仿宋" w:hAnsi="仿宋" w:eastAsia="仿宋" w:cs="方正黑体简体"/>
          <w:sz w:val="28"/>
          <w:szCs w:val="28"/>
        </w:rPr>
      </w:pPr>
    </w:p>
    <w:p w14:paraId="14513E9A">
      <w:pPr>
        <w:spacing w:after="0" w:line="560" w:lineRule="exact"/>
        <w:jc w:val="both"/>
        <w:rPr>
          <w:rFonts w:hint="eastAsia" w:ascii="黑体" w:hAnsi="黑体" w:eastAsia="黑体" w:cs="黑体"/>
          <w:sz w:val="32"/>
          <w:szCs w:val="32"/>
        </w:rPr>
      </w:pPr>
    </w:p>
    <w:p w14:paraId="3FD46D03">
      <w:pPr>
        <w:spacing w:after="0" w:line="560" w:lineRule="exact"/>
        <w:jc w:val="both"/>
        <w:rPr>
          <w:rFonts w:hint="eastAsia" w:ascii="黑体" w:hAnsi="黑体" w:eastAsia="黑体" w:cs="黑体"/>
          <w:sz w:val="32"/>
          <w:szCs w:val="32"/>
        </w:rPr>
      </w:pPr>
    </w:p>
    <w:p w14:paraId="7F968761">
      <w:pPr>
        <w:spacing w:after="0" w:line="560" w:lineRule="exact"/>
        <w:jc w:val="both"/>
        <w:rPr>
          <w:rFonts w:hint="eastAsia" w:ascii="黑体" w:hAnsi="黑体" w:eastAsia="黑体" w:cs="黑体"/>
          <w:sz w:val="32"/>
          <w:szCs w:val="32"/>
        </w:rPr>
      </w:pPr>
    </w:p>
    <w:p w14:paraId="530D56C4">
      <w:pPr>
        <w:spacing w:after="0" w:line="560" w:lineRule="exact"/>
        <w:jc w:val="both"/>
        <w:rPr>
          <w:rFonts w:hint="eastAsia" w:ascii="黑体" w:hAnsi="黑体" w:eastAsia="黑体" w:cs="黑体"/>
          <w:sz w:val="32"/>
          <w:szCs w:val="32"/>
        </w:rPr>
      </w:pPr>
    </w:p>
    <w:p w14:paraId="26475671">
      <w:pPr>
        <w:spacing w:after="0" w:line="560" w:lineRule="exact"/>
        <w:jc w:val="both"/>
        <w:rPr>
          <w:rFonts w:hint="eastAsia" w:ascii="黑体" w:hAnsi="黑体" w:eastAsia="黑体" w:cs="黑体"/>
          <w:sz w:val="32"/>
          <w:szCs w:val="32"/>
        </w:rPr>
      </w:pPr>
    </w:p>
    <w:p w14:paraId="0BB18285">
      <w:pPr>
        <w:spacing w:after="0" w:line="560" w:lineRule="exact"/>
        <w:jc w:val="both"/>
        <w:rPr>
          <w:rFonts w:ascii="黑体" w:hAnsi="黑体" w:eastAsia="黑体" w:cs="黑体"/>
          <w:sz w:val="32"/>
          <w:szCs w:val="32"/>
        </w:rPr>
      </w:pPr>
      <w:r>
        <w:rPr>
          <w:rFonts w:hint="eastAsia" w:ascii="黑体" w:hAnsi="黑体" w:eastAsia="黑体" w:cs="黑体"/>
          <w:sz w:val="32"/>
          <w:szCs w:val="32"/>
        </w:rPr>
        <w:t>附件2</w:t>
      </w:r>
    </w:p>
    <w:p w14:paraId="417E32A1">
      <w:pPr>
        <w:spacing w:line="560" w:lineRule="exact"/>
        <w:jc w:val="center"/>
        <w:textAlignment w:val="top"/>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调研报价表</w:t>
      </w:r>
    </w:p>
    <w:p w14:paraId="50BB1736">
      <w:pPr>
        <w:pStyle w:val="5"/>
      </w:pPr>
    </w:p>
    <w:p w14:paraId="15F2F4F0">
      <w:pPr>
        <w:spacing w:after="0" w:line="500" w:lineRule="exact"/>
        <w:ind w:firstLine="640" w:firstLineChars="200"/>
        <w:textAlignment w:val="top"/>
        <w:rPr>
          <w:rFonts w:ascii="仿宋" w:hAnsi="仿宋" w:eastAsia="仿宋" w:cs="宋体"/>
          <w:sz w:val="32"/>
          <w:szCs w:val="32"/>
        </w:rPr>
      </w:pPr>
      <w:r>
        <w:rPr>
          <w:rFonts w:hint="eastAsia" w:ascii="仿宋" w:hAnsi="仿宋" w:eastAsia="仿宋" w:cs="宋体"/>
          <w:sz w:val="32"/>
          <w:szCs w:val="32"/>
        </w:rPr>
        <w:t>项目名称:</w:t>
      </w:r>
      <w:r>
        <w:rPr>
          <w:rFonts w:hint="eastAsia"/>
        </w:rPr>
        <w:t xml:space="preserve"> </w:t>
      </w:r>
      <w:r>
        <w:rPr>
          <w:rFonts w:hint="eastAsia" w:ascii="仿宋" w:hAnsi="仿宋" w:eastAsia="仿宋" w:cs="宋体"/>
          <w:sz w:val="32"/>
          <w:szCs w:val="32"/>
        </w:rPr>
        <w:t>2025年度安防监控系统维护项目市场调研</w:t>
      </w:r>
    </w:p>
    <w:p w14:paraId="3693248E">
      <w:pPr>
        <w:spacing w:after="0" w:line="500" w:lineRule="exact"/>
        <w:ind w:firstLine="640" w:firstLineChars="200"/>
        <w:textAlignment w:val="top"/>
        <w:rPr>
          <w:rFonts w:ascii="仿宋" w:hAnsi="仿宋" w:eastAsia="仿宋" w:cs="宋体"/>
          <w:sz w:val="32"/>
          <w:szCs w:val="32"/>
        </w:rPr>
      </w:pPr>
      <w:r>
        <w:rPr>
          <w:rFonts w:hint="eastAsia" w:ascii="仿宋" w:hAnsi="仿宋" w:eastAsia="仿宋" w:cs="宋体"/>
          <w:sz w:val="32"/>
          <w:szCs w:val="32"/>
        </w:rPr>
        <w:t>供应商名称:</w:t>
      </w:r>
      <w:r>
        <w:rPr>
          <w:rFonts w:hint="eastAsia" w:ascii="仿宋" w:hAnsi="仿宋" w:eastAsia="仿宋" w:cs="宋体"/>
          <w:sz w:val="32"/>
          <w:szCs w:val="32"/>
          <w:u w:val="single"/>
        </w:rPr>
        <w:t xml:space="preserve">                                </w:t>
      </w:r>
    </w:p>
    <w:p w14:paraId="32D29B6D">
      <w:pPr>
        <w:spacing w:after="0" w:line="500" w:lineRule="exact"/>
        <w:ind w:firstLine="640" w:firstLineChars="200"/>
        <w:textAlignment w:val="top"/>
        <w:rPr>
          <w:rFonts w:ascii="仿宋" w:hAnsi="仿宋" w:eastAsia="仿宋" w:cs="宋体"/>
          <w:sz w:val="32"/>
          <w:szCs w:val="32"/>
        </w:rPr>
      </w:pPr>
      <w:r>
        <w:rPr>
          <w:rFonts w:hint="eastAsia" w:ascii="仿宋" w:hAnsi="仿宋" w:eastAsia="仿宋" w:cs="宋体"/>
          <w:sz w:val="32"/>
          <w:szCs w:val="32"/>
        </w:rPr>
        <w:t>根据采购人的项目需求，报价表如下：</w:t>
      </w:r>
    </w:p>
    <w:tbl>
      <w:tblPr>
        <w:tblStyle w:val="9"/>
        <w:tblW w:w="1004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5"/>
        <w:gridCol w:w="2250"/>
        <w:gridCol w:w="2070"/>
        <w:gridCol w:w="4781"/>
      </w:tblGrid>
      <w:tr w14:paraId="21B18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14:paraId="19D39D3A">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序号</w:t>
            </w:r>
          </w:p>
        </w:tc>
        <w:tc>
          <w:tcPr>
            <w:tcW w:w="2250" w:type="dxa"/>
            <w:vAlign w:val="center"/>
          </w:tcPr>
          <w:p w14:paraId="492B9FA0">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采购项目名称/采购包名称</w:t>
            </w:r>
          </w:p>
        </w:tc>
        <w:tc>
          <w:tcPr>
            <w:tcW w:w="2070" w:type="dxa"/>
            <w:vAlign w:val="center"/>
          </w:tcPr>
          <w:p w14:paraId="1BCEB1F4">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投标报价</w:t>
            </w:r>
          </w:p>
          <w:p w14:paraId="5FFD4818">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（元/年）</w:t>
            </w:r>
          </w:p>
        </w:tc>
        <w:tc>
          <w:tcPr>
            <w:tcW w:w="4781" w:type="dxa"/>
            <w:vAlign w:val="center"/>
          </w:tcPr>
          <w:p w14:paraId="17B45F8F">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服务内容</w:t>
            </w:r>
          </w:p>
        </w:tc>
      </w:tr>
      <w:tr w14:paraId="328D0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14:paraId="6B6B5C65">
            <w:pPr>
              <w:spacing w:after="0" w:line="500" w:lineRule="exact"/>
              <w:jc w:val="center"/>
              <w:rPr>
                <w:rFonts w:ascii="仿宋" w:hAnsi="仿宋" w:eastAsia="仿宋" w:cs="宋体"/>
                <w:sz w:val="30"/>
                <w:szCs w:val="30"/>
                <w14:ligatures w14:val="none"/>
              </w:rPr>
            </w:pPr>
            <w:r>
              <w:rPr>
                <w:rFonts w:hint="eastAsia" w:ascii="仿宋" w:hAnsi="仿宋" w:eastAsia="仿宋" w:cs="宋体"/>
                <w:sz w:val="30"/>
                <w:szCs w:val="30"/>
                <w14:ligatures w14:val="none"/>
              </w:rPr>
              <w:t>1</w:t>
            </w:r>
          </w:p>
        </w:tc>
        <w:tc>
          <w:tcPr>
            <w:tcW w:w="2250" w:type="dxa"/>
            <w:vAlign w:val="center"/>
          </w:tcPr>
          <w:p w14:paraId="2BDD0807">
            <w:pPr>
              <w:pStyle w:val="5"/>
              <w:spacing w:after="0" w:line="500" w:lineRule="exact"/>
              <w:rPr>
                <w:rFonts w:ascii="仿宋" w:hAnsi="仿宋" w:eastAsia="仿宋" w:cs="宋体"/>
                <w:sz w:val="30"/>
                <w:szCs w:val="30"/>
              </w:rPr>
            </w:pPr>
            <w:r>
              <w:rPr>
                <w:rFonts w:hint="eastAsia" w:ascii="仿宋" w:hAnsi="仿宋" w:eastAsia="仿宋" w:cs="宋体"/>
                <w:sz w:val="30"/>
                <w:szCs w:val="30"/>
              </w:rPr>
              <w:t>江门市五邑中医院2025年度安防监控系统维护项目</w:t>
            </w:r>
          </w:p>
        </w:tc>
        <w:tc>
          <w:tcPr>
            <w:tcW w:w="2070" w:type="dxa"/>
            <w:vAlign w:val="center"/>
          </w:tcPr>
          <w:p w14:paraId="60938B0E">
            <w:pPr>
              <w:spacing w:after="0" w:line="500" w:lineRule="exact"/>
              <w:jc w:val="center"/>
              <w:rPr>
                <w:rFonts w:ascii="仿宋" w:hAnsi="仿宋" w:eastAsia="仿宋" w:cs="宋体"/>
                <w:sz w:val="30"/>
                <w:szCs w:val="30"/>
                <w14:ligatures w14:val="none"/>
              </w:rPr>
            </w:pPr>
          </w:p>
        </w:tc>
        <w:tc>
          <w:tcPr>
            <w:tcW w:w="4781" w:type="dxa"/>
            <w:vAlign w:val="center"/>
          </w:tcPr>
          <w:p w14:paraId="072CEB52">
            <w:pPr>
              <w:pStyle w:val="5"/>
              <w:spacing w:after="0" w:line="500" w:lineRule="exact"/>
              <w:rPr>
                <w:rFonts w:ascii="仿宋" w:hAnsi="仿宋" w:eastAsia="仿宋" w:cs="宋体"/>
                <w:sz w:val="30"/>
                <w:szCs w:val="30"/>
              </w:rPr>
            </w:pPr>
            <w:r>
              <w:rPr>
                <w:rFonts w:hint="eastAsia" w:ascii="仿宋" w:hAnsi="仿宋" w:eastAsia="仿宋" w:cs="宋体"/>
                <w:sz w:val="30"/>
                <w:szCs w:val="30"/>
              </w:rPr>
              <w:t>为医院内现有安防监控系统的监控中心机房、前端设备部分、传输系统部分、警医联动系统的维护保养，包括软件（非系统性）的升级维护、配套硬件的维护和巡查的维护保养。</w:t>
            </w:r>
          </w:p>
        </w:tc>
      </w:tr>
    </w:tbl>
    <w:p w14:paraId="57D803B9">
      <w:pPr>
        <w:pStyle w:val="5"/>
        <w:spacing w:after="0" w:line="500" w:lineRule="exact"/>
        <w:ind w:firstLine="600" w:firstLineChars="200"/>
        <w:rPr>
          <w:rFonts w:ascii="仿宋" w:hAnsi="仿宋" w:eastAsia="仿宋" w:cs="宋体"/>
          <w:sz w:val="30"/>
          <w:szCs w:val="30"/>
        </w:rPr>
      </w:pPr>
      <w:r>
        <w:rPr>
          <w:rFonts w:hint="eastAsia" w:ascii="仿宋" w:hAnsi="仿宋" w:eastAsia="仿宋" w:cs="宋体"/>
          <w:sz w:val="30"/>
          <w:szCs w:val="30"/>
        </w:rPr>
        <w:t>说明：</w:t>
      </w:r>
    </w:p>
    <w:p w14:paraId="1E81DBF2">
      <w:pPr>
        <w:pStyle w:val="5"/>
        <w:spacing w:after="0" w:line="500" w:lineRule="exact"/>
        <w:ind w:firstLine="600" w:firstLineChars="200"/>
        <w:rPr>
          <w:rFonts w:ascii="仿宋" w:hAnsi="仿宋" w:eastAsia="仿宋" w:cs="宋体"/>
          <w:sz w:val="30"/>
          <w:szCs w:val="30"/>
        </w:rPr>
      </w:pPr>
      <w:r>
        <w:rPr>
          <w:rFonts w:hint="eastAsia" w:ascii="仿宋" w:hAnsi="仿宋" w:eastAsia="仿宋" w:cs="宋体"/>
          <w:sz w:val="30"/>
          <w:szCs w:val="30"/>
        </w:rPr>
        <w:t>1.项目报价是为含税全包价，包括但不限于清单所列明服务明细、人力成本、运输、装卸、安装调试、巡查服务、（软、硬件）运行的维护更换、维护服务及相关服务等一切费用、管理酬金、税金等。采购人不额外增加费用。</w:t>
      </w:r>
    </w:p>
    <w:p w14:paraId="384EBAD5">
      <w:pPr>
        <w:spacing w:after="0" w:line="500" w:lineRule="exact"/>
        <w:ind w:firstLine="600" w:firstLineChars="200"/>
        <w:jc w:val="both"/>
        <w:outlineLvl w:val="0"/>
        <w:rPr>
          <w:rFonts w:ascii="仿宋" w:hAnsi="仿宋" w:eastAsia="仿宋" w:cs="宋体"/>
          <w:sz w:val="30"/>
          <w:szCs w:val="30"/>
        </w:rPr>
      </w:pPr>
      <w:r>
        <w:rPr>
          <w:rFonts w:hint="eastAsia" w:ascii="仿宋" w:hAnsi="仿宋" w:eastAsia="仿宋" w:cs="宋体"/>
          <w:sz w:val="30"/>
          <w:szCs w:val="30"/>
        </w:rPr>
        <w:t>2.供应商须按要求填写所有信息，不得随意更改本表格式。</w:t>
      </w:r>
    </w:p>
    <w:p w14:paraId="2B2E6AB0">
      <w:pPr>
        <w:spacing w:after="0" w:line="500" w:lineRule="exact"/>
        <w:ind w:firstLine="600" w:firstLineChars="200"/>
        <w:jc w:val="both"/>
        <w:outlineLvl w:val="0"/>
        <w:rPr>
          <w:rFonts w:ascii="仿宋" w:hAnsi="仿宋" w:eastAsia="仿宋" w:cs="宋体"/>
          <w:sz w:val="30"/>
          <w:szCs w:val="30"/>
        </w:rPr>
      </w:pPr>
      <w:r>
        <w:rPr>
          <w:rFonts w:hint="eastAsia" w:ascii="仿宋" w:hAnsi="仿宋" w:eastAsia="仿宋" w:cs="宋体"/>
          <w:sz w:val="30"/>
          <w:szCs w:val="30"/>
        </w:rPr>
        <w:t>3.供应商报价以经加盖公章后调研报价表为准。</w:t>
      </w:r>
    </w:p>
    <w:p w14:paraId="04C82EF8">
      <w:pPr>
        <w:spacing w:line="560" w:lineRule="exact"/>
        <w:jc w:val="center"/>
        <w:outlineLvl w:val="0"/>
        <w:rPr>
          <w:rFonts w:ascii="仿宋" w:hAnsi="仿宋" w:eastAsia="仿宋" w:cs="宋体"/>
          <w:sz w:val="32"/>
          <w:szCs w:val="32"/>
        </w:rPr>
      </w:pPr>
      <w:r>
        <w:rPr>
          <w:rFonts w:hint="eastAsia" w:ascii="仿宋" w:hAnsi="仿宋" w:eastAsia="仿宋" w:cs="宋体"/>
          <w:sz w:val="32"/>
          <w:szCs w:val="32"/>
        </w:rPr>
        <w:t xml:space="preserve">                 </w:t>
      </w:r>
    </w:p>
    <w:p w14:paraId="6C3CA35E">
      <w:pPr>
        <w:spacing w:line="560" w:lineRule="exact"/>
        <w:jc w:val="center"/>
        <w:outlineLvl w:val="0"/>
        <w:rPr>
          <w:rFonts w:ascii="仿宋" w:hAnsi="仿宋" w:eastAsia="仿宋" w:cs="宋体"/>
          <w:sz w:val="32"/>
          <w:szCs w:val="32"/>
        </w:rPr>
      </w:pPr>
      <w:r>
        <w:rPr>
          <w:rFonts w:hint="eastAsia" w:ascii="仿宋" w:hAnsi="仿宋" w:eastAsia="仿宋" w:cs="宋体"/>
          <w:sz w:val="32"/>
          <w:szCs w:val="32"/>
        </w:rPr>
        <w:t xml:space="preserve">                      供应商名称(加盖公章):</w:t>
      </w:r>
    </w:p>
    <w:p w14:paraId="7ED2F1CE">
      <w:pPr>
        <w:rPr>
          <w:rFonts w:hint="eastAsia" w:ascii="仿宋" w:hAnsi="仿宋" w:eastAsia="仿宋" w:cs="宋体"/>
          <w:sz w:val="32"/>
          <w:szCs w:val="32"/>
        </w:rPr>
      </w:pPr>
      <w:r>
        <w:rPr>
          <w:rFonts w:hint="eastAsia" w:ascii="仿宋" w:hAnsi="仿宋" w:eastAsia="仿宋" w:cs="宋体"/>
          <w:sz w:val="32"/>
          <w:szCs w:val="32"/>
        </w:rPr>
        <w:t xml:space="preserve">                          日期:     年   月   日</w:t>
      </w:r>
    </w:p>
    <w:p w14:paraId="0704CDED">
      <w:pPr>
        <w:rPr>
          <w:rFonts w:hint="eastAsia" w:ascii="仿宋" w:hAnsi="仿宋" w:eastAsia="仿宋" w:cs="宋体"/>
          <w:sz w:val="32"/>
          <w:szCs w:val="32"/>
        </w:rPr>
      </w:pPr>
    </w:p>
    <w:p w14:paraId="5CC9B3C7">
      <w:pPr>
        <w:spacing w:line="560" w:lineRule="exact"/>
        <w:textAlignment w:val="top"/>
        <w:rPr>
          <w:rFonts w:ascii="黑体" w:hAnsi="黑体" w:eastAsia="黑体" w:cs="黑体"/>
          <w:sz w:val="32"/>
          <w:szCs w:val="32"/>
        </w:rPr>
      </w:pPr>
      <w:r>
        <w:rPr>
          <w:rFonts w:hint="eastAsia" w:ascii="黑体" w:hAnsi="黑体" w:eastAsia="黑体" w:cs="黑体"/>
          <w:sz w:val="32"/>
          <w:szCs w:val="32"/>
        </w:rPr>
        <w:t>附件3</w:t>
      </w:r>
    </w:p>
    <w:p w14:paraId="0E059900">
      <w:pPr>
        <w:jc w:val="center"/>
        <w:rPr>
          <w:rFonts w:ascii="黑体" w:hAnsi="黑体" w:eastAsia="黑体" w:cs="CESI黑体-GB13000"/>
          <w:sz w:val="36"/>
          <w:szCs w:val="36"/>
          <w:highlight w:val="none"/>
        </w:rPr>
      </w:pPr>
      <w:r>
        <w:rPr>
          <w:rFonts w:hint="eastAsia" w:ascii="方正小标宋简体" w:hAnsi="方正小标宋简体" w:eastAsia="方正小标宋简体" w:cs="方正小标宋简体"/>
          <w:sz w:val="36"/>
          <w:szCs w:val="36"/>
          <w:highlight w:val="none"/>
          <w:lang w:eastAsia="zh-CN"/>
        </w:rPr>
        <w:t>江门市五邑中医院服务类</w:t>
      </w:r>
      <w:r>
        <w:rPr>
          <w:rFonts w:hint="eastAsia" w:ascii="方正小标宋简体" w:hAnsi="方正小标宋简体" w:eastAsia="方正小标宋简体" w:cs="方正小标宋简体"/>
          <w:sz w:val="36"/>
          <w:szCs w:val="36"/>
          <w:highlight w:val="none"/>
        </w:rPr>
        <w:t>采购</w:t>
      </w:r>
      <w:r>
        <w:rPr>
          <w:rFonts w:hint="eastAsia" w:ascii="方正小标宋简体" w:hAnsi="方正小标宋简体" w:eastAsia="方正小标宋简体" w:cs="方正小标宋简体"/>
          <w:sz w:val="36"/>
          <w:szCs w:val="36"/>
          <w:highlight w:val="none"/>
          <w:lang w:eastAsia="zh-CN"/>
        </w:rPr>
        <w:t>项目市场</w:t>
      </w:r>
      <w:r>
        <w:rPr>
          <w:rFonts w:hint="eastAsia" w:ascii="方正小标宋简体" w:hAnsi="方正小标宋简体" w:eastAsia="方正小标宋简体" w:cs="方正小标宋简体"/>
          <w:sz w:val="36"/>
          <w:szCs w:val="36"/>
          <w:highlight w:val="none"/>
        </w:rPr>
        <w:t>调</w:t>
      </w:r>
      <w:r>
        <w:rPr>
          <w:rFonts w:hint="eastAsia" w:ascii="方正小标宋简体" w:hAnsi="方正小标宋简体" w:eastAsia="方正小标宋简体" w:cs="方正小标宋简体"/>
          <w:sz w:val="36"/>
          <w:szCs w:val="36"/>
          <w:highlight w:val="none"/>
          <w:lang w:eastAsia="zh-CN"/>
        </w:rPr>
        <w:t>研</w:t>
      </w:r>
      <w:r>
        <w:rPr>
          <w:rFonts w:hint="eastAsia" w:ascii="方正小标宋简体" w:hAnsi="方正小标宋简体" w:eastAsia="方正小标宋简体" w:cs="方正小标宋简体"/>
          <w:sz w:val="36"/>
          <w:szCs w:val="36"/>
          <w:highlight w:val="none"/>
        </w:rPr>
        <w:t>表</w:t>
      </w:r>
    </w:p>
    <w:p w14:paraId="2462659A">
      <w:pPr>
        <w:spacing w:line="560" w:lineRule="exact"/>
        <w:jc w:val="left"/>
        <w:rPr>
          <w:rFonts w:hint="eastAsia" w:ascii="方正仿宋简体" w:hAnsi="方正仿宋简体" w:eastAsia="方正仿宋简体" w:cs="方正仿宋简体"/>
          <w:b/>
          <w:sz w:val="28"/>
          <w:szCs w:val="28"/>
          <w:highlight w:val="none"/>
        </w:rPr>
      </w:pPr>
      <w:r>
        <w:rPr>
          <w:rFonts w:hint="eastAsia" w:ascii="方正仿宋简体" w:hAnsi="方正仿宋简体" w:eastAsia="方正仿宋简体" w:cs="方正仿宋简体"/>
          <w:b/>
          <w:sz w:val="28"/>
          <w:szCs w:val="28"/>
          <w:highlight w:val="none"/>
        </w:rPr>
        <w:t>一、基本信息及行业信息：</w:t>
      </w:r>
    </w:p>
    <w:tbl>
      <w:tblPr>
        <w:tblStyle w:val="9"/>
        <w:tblW w:w="8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0"/>
        <w:gridCol w:w="3208"/>
        <w:gridCol w:w="1453"/>
        <w:gridCol w:w="2002"/>
      </w:tblGrid>
      <w:tr w14:paraId="6D220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DEAE7CF">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公司名称</w:t>
            </w:r>
          </w:p>
        </w:tc>
        <w:tc>
          <w:tcPr>
            <w:tcW w:w="6663" w:type="dxa"/>
            <w:gridSpan w:val="3"/>
            <w:tcBorders>
              <w:top w:val="single" w:color="000000" w:sz="4" w:space="0"/>
              <w:left w:val="single" w:color="000000" w:sz="4" w:space="0"/>
              <w:bottom w:val="single" w:color="000000" w:sz="4" w:space="0"/>
              <w:right w:val="single" w:color="000000" w:sz="4" w:space="0"/>
            </w:tcBorders>
            <w:noWrap w:val="0"/>
            <w:vAlign w:val="center"/>
          </w:tcPr>
          <w:p w14:paraId="4FDC7D7E">
            <w:pPr>
              <w:ind w:left="420" w:hanging="420" w:hangingChars="150"/>
              <w:jc w:val="center"/>
              <w:rPr>
                <w:rFonts w:hint="eastAsia" w:ascii="方正仿宋简体" w:hAnsi="方正仿宋简体" w:eastAsia="方正仿宋简体" w:cs="方正仿宋简体"/>
                <w:sz w:val="28"/>
                <w:szCs w:val="28"/>
                <w:highlight w:val="none"/>
              </w:rPr>
            </w:pPr>
          </w:p>
        </w:tc>
      </w:tr>
      <w:tr w14:paraId="690AE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3C69405C">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公司性质</w:t>
            </w:r>
          </w:p>
        </w:tc>
        <w:tc>
          <w:tcPr>
            <w:tcW w:w="6663" w:type="dxa"/>
            <w:gridSpan w:val="3"/>
            <w:tcBorders>
              <w:top w:val="single" w:color="000000" w:sz="4" w:space="0"/>
              <w:left w:val="single" w:color="000000" w:sz="4" w:space="0"/>
              <w:bottom w:val="single" w:color="000000" w:sz="4" w:space="0"/>
              <w:right w:val="single" w:color="000000" w:sz="4" w:space="0"/>
            </w:tcBorders>
            <w:noWrap w:val="0"/>
            <w:vAlign w:val="center"/>
          </w:tcPr>
          <w:p w14:paraId="60E2C22F">
            <w:pPr>
              <w:spacing w:line="360" w:lineRule="auto"/>
              <w:ind w:firstLine="240" w:firstLineChars="100"/>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 xml:space="preserve">国有企业         </w:t>
            </w: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私营企业</w:t>
            </w:r>
          </w:p>
          <w:p w14:paraId="24642E1A">
            <w:pPr>
              <w:spacing w:line="360" w:lineRule="auto"/>
              <w:ind w:firstLine="240" w:firstLineChars="100"/>
              <w:rPr>
                <w:rFonts w:hint="eastAsia" w:ascii="方正仿宋简体" w:hAnsi="方正仿宋简体" w:eastAsia="方正仿宋简体" w:cs="方正仿宋简体"/>
                <w:sz w:val="28"/>
                <w:szCs w:val="28"/>
                <w:highlight w:val="none"/>
                <w:u w:val="single"/>
              </w:rPr>
            </w:pP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 xml:space="preserve">股份制企业       </w:t>
            </w: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其他：</w:t>
            </w:r>
            <w:r>
              <w:rPr>
                <w:rFonts w:hint="eastAsia" w:ascii="方正仿宋简体" w:hAnsi="方正仿宋简体" w:eastAsia="方正仿宋简体" w:cs="方正仿宋简体"/>
                <w:sz w:val="24"/>
                <w:highlight w:val="none"/>
                <w:u w:val="single"/>
              </w:rPr>
              <w:t xml:space="preserve">        </w:t>
            </w:r>
          </w:p>
        </w:tc>
      </w:tr>
      <w:tr w14:paraId="79585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4BE1BCD">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联系人</w:t>
            </w:r>
          </w:p>
        </w:tc>
        <w:tc>
          <w:tcPr>
            <w:tcW w:w="3208" w:type="dxa"/>
            <w:tcBorders>
              <w:top w:val="single" w:color="000000" w:sz="4" w:space="0"/>
              <w:left w:val="single" w:color="000000" w:sz="4" w:space="0"/>
              <w:bottom w:val="single" w:color="000000" w:sz="4" w:space="0"/>
              <w:right w:val="single" w:color="000000" w:sz="4" w:space="0"/>
            </w:tcBorders>
            <w:noWrap w:val="0"/>
            <w:vAlign w:val="center"/>
          </w:tcPr>
          <w:p w14:paraId="5FFA45FA">
            <w:pPr>
              <w:ind w:left="420" w:hanging="420" w:hangingChars="150"/>
              <w:jc w:val="center"/>
              <w:rPr>
                <w:rFonts w:hint="eastAsia" w:ascii="方正仿宋简体" w:hAnsi="方正仿宋简体" w:eastAsia="方正仿宋简体" w:cs="方正仿宋简体"/>
                <w:sz w:val="28"/>
                <w:szCs w:val="28"/>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85CD330">
            <w:pPr>
              <w:ind w:left="360" w:hanging="360" w:hangingChars="150"/>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4"/>
                <w:highlight w:val="none"/>
              </w:rPr>
              <w:t>手机</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51150EC1">
            <w:pPr>
              <w:ind w:left="420" w:hanging="420" w:hangingChars="150"/>
              <w:jc w:val="center"/>
              <w:rPr>
                <w:rFonts w:hint="eastAsia" w:ascii="方正仿宋简体" w:hAnsi="方正仿宋简体" w:eastAsia="方正仿宋简体" w:cs="方正仿宋简体"/>
                <w:sz w:val="28"/>
                <w:szCs w:val="28"/>
                <w:highlight w:val="none"/>
              </w:rPr>
            </w:pPr>
          </w:p>
        </w:tc>
      </w:tr>
      <w:tr w14:paraId="367BC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4FDEBDC">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电话</w:t>
            </w:r>
          </w:p>
        </w:tc>
        <w:tc>
          <w:tcPr>
            <w:tcW w:w="3208" w:type="dxa"/>
            <w:tcBorders>
              <w:top w:val="single" w:color="000000" w:sz="4" w:space="0"/>
              <w:left w:val="single" w:color="000000" w:sz="4" w:space="0"/>
              <w:bottom w:val="single" w:color="000000" w:sz="4" w:space="0"/>
              <w:right w:val="single" w:color="000000" w:sz="4" w:space="0"/>
            </w:tcBorders>
            <w:noWrap w:val="0"/>
            <w:vAlign w:val="center"/>
          </w:tcPr>
          <w:p w14:paraId="43A5E1DE">
            <w:pPr>
              <w:ind w:left="420" w:hanging="420" w:hangingChars="150"/>
              <w:jc w:val="center"/>
              <w:rPr>
                <w:rFonts w:hint="eastAsia" w:ascii="方正仿宋简体" w:hAnsi="方正仿宋简体" w:eastAsia="方正仿宋简体" w:cs="方正仿宋简体"/>
                <w:sz w:val="28"/>
                <w:szCs w:val="28"/>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A9F36B3">
            <w:pPr>
              <w:ind w:left="360" w:hanging="360" w:hangingChars="150"/>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邮箱</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43BD575B">
            <w:pPr>
              <w:ind w:left="420" w:hanging="420" w:hangingChars="150"/>
              <w:jc w:val="center"/>
              <w:rPr>
                <w:rFonts w:hint="eastAsia" w:ascii="方正仿宋简体" w:hAnsi="方正仿宋简体" w:eastAsia="方正仿宋简体" w:cs="方正仿宋简体"/>
                <w:sz w:val="28"/>
                <w:szCs w:val="28"/>
                <w:highlight w:val="none"/>
              </w:rPr>
            </w:pPr>
          </w:p>
        </w:tc>
      </w:tr>
      <w:tr w14:paraId="6646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A32A027">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企业类型</w:t>
            </w:r>
          </w:p>
        </w:tc>
        <w:tc>
          <w:tcPr>
            <w:tcW w:w="6663" w:type="dxa"/>
            <w:gridSpan w:val="3"/>
            <w:tcBorders>
              <w:top w:val="single" w:color="000000" w:sz="4" w:space="0"/>
              <w:left w:val="single" w:color="000000" w:sz="4" w:space="0"/>
              <w:bottom w:val="single" w:color="000000" w:sz="4" w:space="0"/>
              <w:right w:val="single" w:color="000000" w:sz="4" w:space="0"/>
            </w:tcBorders>
            <w:noWrap w:val="0"/>
            <w:vAlign w:val="center"/>
          </w:tcPr>
          <w:p w14:paraId="105CB0BE">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 xml:space="preserve">大型   </w:t>
            </w: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 xml:space="preserve">中型   </w:t>
            </w: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 xml:space="preserve">小型   </w:t>
            </w:r>
            <w:r>
              <w:rPr>
                <w:rFonts w:hint="eastAsia" w:ascii="方正仿宋简体" w:hAnsi="方正仿宋简体" w:eastAsia="方正仿宋简体" w:cs="方正仿宋简体"/>
                <w:sz w:val="24"/>
                <w:highlight w:val="none"/>
              </w:rPr>
              <w:sym w:font="Wingdings 2" w:char="F0A3"/>
            </w:r>
            <w:r>
              <w:rPr>
                <w:rFonts w:hint="eastAsia" w:ascii="方正仿宋简体" w:hAnsi="方正仿宋简体" w:eastAsia="方正仿宋简体" w:cs="方正仿宋简体"/>
                <w:sz w:val="24"/>
                <w:highlight w:val="none"/>
              </w:rPr>
              <w:t>微型</w:t>
            </w:r>
          </w:p>
        </w:tc>
      </w:tr>
      <w:tr w14:paraId="0548D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89A792A">
            <w:pPr>
              <w:spacing w:line="360" w:lineRule="auto"/>
              <w:jc w:val="center"/>
              <w:rPr>
                <w:rFonts w:hint="eastAsia" w:ascii="方正仿宋简体" w:hAnsi="方正仿宋简体" w:eastAsia="方正仿宋简体" w:cs="方正仿宋简体"/>
                <w:sz w:val="24"/>
                <w:highlight w:val="none"/>
              </w:rPr>
            </w:pPr>
            <w:r>
              <w:rPr>
                <w:rFonts w:hint="eastAsia" w:ascii="方正仿宋简体" w:hAnsi="方正仿宋简体" w:eastAsia="方正仿宋简体" w:cs="方正仿宋简体"/>
                <w:sz w:val="24"/>
                <w:highlight w:val="none"/>
              </w:rPr>
              <w:t>是否有意向参与本项目投标</w:t>
            </w:r>
          </w:p>
        </w:tc>
        <w:tc>
          <w:tcPr>
            <w:tcW w:w="6663" w:type="dxa"/>
            <w:gridSpan w:val="3"/>
            <w:tcBorders>
              <w:top w:val="single" w:color="000000" w:sz="4" w:space="0"/>
              <w:left w:val="single" w:color="000000" w:sz="4" w:space="0"/>
              <w:bottom w:val="single" w:color="000000" w:sz="4" w:space="0"/>
              <w:right w:val="single" w:color="000000" w:sz="4" w:space="0"/>
            </w:tcBorders>
            <w:noWrap w:val="0"/>
            <w:vAlign w:val="center"/>
          </w:tcPr>
          <w:p w14:paraId="428EE207">
            <w:pPr>
              <w:ind w:left="0" w:leftChars="0" w:firstLine="0" w:firstLineChars="0"/>
              <w:jc w:val="left"/>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项目名称：</w:t>
            </w:r>
            <w:r>
              <w:rPr>
                <w:rFonts w:hint="eastAsia" w:ascii="方正仿宋简体" w:hAnsi="方正仿宋简体" w:eastAsia="方正仿宋简体" w:cs="方正仿宋简体"/>
                <w:i w:val="0"/>
                <w:caps w:val="0"/>
                <w:color w:val="000000"/>
                <w:spacing w:val="0"/>
                <w:kern w:val="0"/>
                <w:sz w:val="28"/>
                <w:szCs w:val="28"/>
                <w:lang w:val="en-US" w:eastAsia="zh-CN" w:bidi="ar"/>
              </w:rPr>
              <w:t>江门市五邑中医院2025年度安防监控系统维护项目</w:t>
            </w:r>
          </w:p>
          <w:p w14:paraId="3B1A1FFD">
            <w:pPr>
              <w:ind w:left="420" w:hanging="420" w:hangingChars="15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eastAsia="zh-CN"/>
              </w:rPr>
              <w:t>参与意向：</w:t>
            </w:r>
            <w:r>
              <w:rPr>
                <w:rFonts w:hint="eastAsia" w:ascii="方正仿宋简体" w:hAnsi="方正仿宋简体" w:eastAsia="方正仿宋简体" w:cs="方正仿宋简体"/>
                <w:sz w:val="28"/>
                <w:szCs w:val="28"/>
                <w:highlight w:val="none"/>
              </w:rPr>
              <w:sym w:font="Wingdings 2" w:char="00A3"/>
            </w:r>
            <w:r>
              <w:rPr>
                <w:rFonts w:hint="eastAsia" w:ascii="方正仿宋简体" w:hAnsi="方正仿宋简体" w:eastAsia="方正仿宋简体" w:cs="方正仿宋简体"/>
                <w:sz w:val="28"/>
                <w:szCs w:val="28"/>
                <w:highlight w:val="none"/>
              </w:rPr>
              <w:t xml:space="preserve">是    </w:t>
            </w:r>
            <w:r>
              <w:rPr>
                <w:rFonts w:hint="eastAsia" w:ascii="方正仿宋简体" w:hAnsi="方正仿宋简体" w:eastAsia="方正仿宋简体" w:cs="方正仿宋简体"/>
                <w:sz w:val="28"/>
                <w:szCs w:val="28"/>
                <w:highlight w:val="none"/>
              </w:rPr>
              <w:sym w:font="Wingdings 2" w:char="F0A3"/>
            </w:r>
            <w:r>
              <w:rPr>
                <w:rFonts w:hint="eastAsia" w:ascii="方正仿宋简体" w:hAnsi="方正仿宋简体" w:eastAsia="方正仿宋简体" w:cs="方正仿宋简体"/>
                <w:sz w:val="28"/>
                <w:szCs w:val="28"/>
                <w:highlight w:val="none"/>
              </w:rPr>
              <w:t>否</w:t>
            </w:r>
          </w:p>
        </w:tc>
      </w:tr>
    </w:tbl>
    <w:p w14:paraId="6E54F304">
      <w:pPr>
        <w:spacing w:line="360" w:lineRule="auto"/>
        <w:jc w:val="left"/>
        <w:rPr>
          <w:rFonts w:hint="eastAsia" w:ascii="方正仿宋简体" w:hAnsi="方正仿宋简体" w:eastAsia="方正仿宋简体" w:cs="方正仿宋简体"/>
          <w:b/>
          <w:sz w:val="28"/>
          <w:szCs w:val="28"/>
          <w:highlight w:val="none"/>
        </w:rPr>
      </w:pPr>
      <w:r>
        <w:rPr>
          <w:rFonts w:hint="eastAsia" w:ascii="方正仿宋简体" w:hAnsi="方正仿宋简体" w:eastAsia="方正仿宋简体" w:cs="方正仿宋简体"/>
          <w:b/>
          <w:sz w:val="28"/>
          <w:szCs w:val="28"/>
          <w:highlight w:val="none"/>
        </w:rPr>
        <w:br w:type="page"/>
      </w:r>
      <w:r>
        <w:rPr>
          <w:rFonts w:hint="eastAsia" w:ascii="方正仿宋简体" w:hAnsi="方正仿宋简体" w:eastAsia="方正仿宋简体" w:cs="方正仿宋简体"/>
          <w:b/>
          <w:sz w:val="28"/>
          <w:szCs w:val="28"/>
          <w:highlight w:val="none"/>
        </w:rPr>
        <w:t>二、问卷邀请函</w:t>
      </w:r>
    </w:p>
    <w:p w14:paraId="18E2FA6F">
      <w:pPr>
        <w:spacing w:line="360" w:lineRule="auto"/>
        <w:jc w:val="left"/>
        <w:rPr>
          <w:rFonts w:hint="eastAsia" w:ascii="方正仿宋简体" w:hAnsi="方正仿宋简体" w:eastAsia="方正仿宋简体" w:cs="方正仿宋简体"/>
          <w:bCs/>
          <w:sz w:val="28"/>
          <w:szCs w:val="28"/>
          <w:highlight w:val="none"/>
          <w:lang w:eastAsia="zh-CN"/>
        </w:rPr>
      </w:pPr>
      <w:r>
        <w:rPr>
          <w:rFonts w:hint="eastAsia" w:ascii="方正仿宋简体" w:hAnsi="方正仿宋简体" w:eastAsia="方正仿宋简体" w:cs="方正仿宋简体"/>
          <w:bCs/>
          <w:sz w:val="28"/>
          <w:szCs w:val="28"/>
          <w:highlight w:val="none"/>
        </w:rPr>
        <w:t>致：江门市</w:t>
      </w:r>
      <w:r>
        <w:rPr>
          <w:rFonts w:hint="eastAsia" w:ascii="方正仿宋简体" w:hAnsi="方正仿宋简体" w:eastAsia="方正仿宋简体" w:cs="方正仿宋简体"/>
          <w:bCs/>
          <w:sz w:val="28"/>
          <w:szCs w:val="28"/>
          <w:highlight w:val="none"/>
          <w:lang w:eastAsia="zh-CN"/>
        </w:rPr>
        <w:t>五邑中医院</w:t>
      </w:r>
    </w:p>
    <w:p w14:paraId="63067F59">
      <w:pPr>
        <w:spacing w:line="360" w:lineRule="auto"/>
        <w:ind w:firstLine="560" w:firstLineChars="200"/>
        <w:jc w:val="left"/>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我公司已认真阅读</w:t>
      </w:r>
      <w:r>
        <w:rPr>
          <w:rFonts w:hint="eastAsia" w:ascii="方正仿宋简体" w:hAnsi="方正仿宋简体" w:eastAsia="方正仿宋简体" w:cs="方正仿宋简体"/>
          <w:bCs/>
          <w:sz w:val="28"/>
          <w:szCs w:val="28"/>
          <w:highlight w:val="none"/>
          <w:lang w:eastAsia="zh-CN"/>
        </w:rPr>
        <w:t>、</w:t>
      </w:r>
      <w:r>
        <w:rPr>
          <w:rFonts w:hint="eastAsia" w:ascii="方正仿宋简体" w:hAnsi="方正仿宋简体" w:eastAsia="方正仿宋简体" w:cs="方正仿宋简体"/>
          <w:bCs/>
          <w:sz w:val="28"/>
          <w:szCs w:val="28"/>
          <w:highlight w:val="none"/>
        </w:rPr>
        <w:t>充分知悉并了解了贵</w:t>
      </w:r>
      <w:r>
        <w:rPr>
          <w:rFonts w:hint="eastAsia" w:ascii="方正仿宋简体" w:hAnsi="方正仿宋简体" w:eastAsia="方正仿宋简体" w:cs="方正仿宋简体"/>
          <w:bCs/>
          <w:sz w:val="28"/>
          <w:szCs w:val="28"/>
          <w:highlight w:val="none"/>
          <w:lang w:val="en-US" w:eastAsia="zh-CN"/>
        </w:rPr>
        <w:t>单位</w:t>
      </w:r>
      <w:r>
        <w:rPr>
          <w:rFonts w:hint="eastAsia" w:ascii="方正仿宋简体" w:hAnsi="方正仿宋简体" w:eastAsia="方正仿宋简体" w:cs="方正仿宋简体"/>
          <w:bCs/>
          <w:sz w:val="28"/>
          <w:szCs w:val="28"/>
          <w:highlight w:val="none"/>
        </w:rPr>
        <w:t>针对本次采购需求调查内容，我方针对本次调查的建议或者意见都已在本记录中进行了反映。</w:t>
      </w:r>
    </w:p>
    <w:p w14:paraId="36C6507F">
      <w:pPr>
        <w:spacing w:line="360" w:lineRule="auto"/>
        <w:ind w:firstLine="560" w:firstLineChars="200"/>
        <w:jc w:val="left"/>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我方同意贵</w:t>
      </w:r>
      <w:r>
        <w:rPr>
          <w:rFonts w:hint="eastAsia" w:ascii="方正仿宋简体" w:hAnsi="方正仿宋简体" w:eastAsia="方正仿宋简体" w:cs="方正仿宋简体"/>
          <w:bCs/>
          <w:sz w:val="28"/>
          <w:szCs w:val="28"/>
          <w:highlight w:val="none"/>
          <w:lang w:val="en-US" w:eastAsia="zh-CN"/>
        </w:rPr>
        <w:t>单位</w:t>
      </w:r>
      <w:r>
        <w:rPr>
          <w:rFonts w:hint="eastAsia" w:ascii="方正仿宋简体" w:hAnsi="方正仿宋简体" w:eastAsia="方正仿宋简体" w:cs="方正仿宋简体"/>
          <w:bCs/>
          <w:sz w:val="28"/>
          <w:szCs w:val="28"/>
          <w:highlight w:val="none"/>
        </w:rPr>
        <w:t>无偿采用我方提交的采购需求调查</w:t>
      </w:r>
      <w:r>
        <w:rPr>
          <w:rFonts w:hint="eastAsia" w:ascii="方正仿宋简体" w:hAnsi="方正仿宋简体" w:eastAsia="方正仿宋简体" w:cs="方正仿宋简体"/>
          <w:bCs/>
          <w:sz w:val="28"/>
          <w:szCs w:val="28"/>
          <w:highlight w:val="none"/>
          <w:lang w:val="en-US" w:eastAsia="zh-CN"/>
        </w:rPr>
        <w:t>表</w:t>
      </w:r>
      <w:r>
        <w:rPr>
          <w:rFonts w:hint="eastAsia" w:ascii="方正仿宋简体" w:hAnsi="方正仿宋简体" w:eastAsia="方正仿宋简体" w:cs="方正仿宋简体"/>
          <w:bCs/>
          <w:sz w:val="28"/>
          <w:szCs w:val="28"/>
          <w:highlight w:val="none"/>
        </w:rPr>
        <w:t>全部或部分内容作为贵</w:t>
      </w:r>
      <w:r>
        <w:rPr>
          <w:rFonts w:hint="eastAsia" w:ascii="方正仿宋简体" w:hAnsi="方正仿宋简体" w:eastAsia="方正仿宋简体" w:cs="方正仿宋简体"/>
          <w:bCs/>
          <w:sz w:val="28"/>
          <w:szCs w:val="28"/>
          <w:highlight w:val="none"/>
          <w:lang w:val="en-US" w:eastAsia="zh-CN"/>
        </w:rPr>
        <w:t>单位</w:t>
      </w:r>
      <w:r>
        <w:rPr>
          <w:rFonts w:hint="eastAsia" w:ascii="方正仿宋简体" w:hAnsi="方正仿宋简体" w:eastAsia="方正仿宋简体" w:cs="方正仿宋简体"/>
          <w:bCs/>
          <w:sz w:val="28"/>
          <w:szCs w:val="28"/>
          <w:highlight w:val="none"/>
        </w:rPr>
        <w:t>采购需求的内容，并无需承担任何责任。</w:t>
      </w:r>
    </w:p>
    <w:p w14:paraId="7999DE72">
      <w:pPr>
        <w:spacing w:line="360" w:lineRule="auto"/>
        <w:ind w:firstLine="560" w:firstLineChars="200"/>
        <w:jc w:val="left"/>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本公司将严格遵守上述事项，并对其真实性负责。</w:t>
      </w:r>
    </w:p>
    <w:p w14:paraId="27413FDA">
      <w:pPr>
        <w:spacing w:line="360" w:lineRule="auto"/>
        <w:jc w:val="left"/>
        <w:rPr>
          <w:rFonts w:hint="eastAsia" w:ascii="方正仿宋简体" w:hAnsi="方正仿宋简体" w:eastAsia="方正仿宋简体" w:cs="方正仿宋简体"/>
          <w:bCs/>
          <w:sz w:val="28"/>
          <w:szCs w:val="28"/>
          <w:highlight w:val="none"/>
        </w:rPr>
      </w:pPr>
    </w:p>
    <w:p w14:paraId="63AF9111">
      <w:pPr>
        <w:spacing w:line="360" w:lineRule="auto"/>
        <w:jc w:val="left"/>
        <w:rPr>
          <w:rFonts w:hint="eastAsia" w:ascii="方正仿宋简体" w:hAnsi="方正仿宋简体" w:eastAsia="方正仿宋简体" w:cs="方正仿宋简体"/>
          <w:bCs/>
          <w:sz w:val="28"/>
          <w:szCs w:val="28"/>
          <w:highlight w:val="none"/>
        </w:rPr>
      </w:pPr>
    </w:p>
    <w:p w14:paraId="30218B72">
      <w:pPr>
        <w:spacing w:line="360" w:lineRule="auto"/>
        <w:jc w:val="left"/>
        <w:rPr>
          <w:rFonts w:hint="eastAsia" w:ascii="方正仿宋简体" w:hAnsi="方正仿宋简体" w:eastAsia="方正仿宋简体" w:cs="方正仿宋简体"/>
          <w:bCs/>
          <w:sz w:val="28"/>
          <w:szCs w:val="28"/>
          <w:highlight w:val="none"/>
        </w:rPr>
      </w:pPr>
    </w:p>
    <w:p w14:paraId="045572FF">
      <w:pPr>
        <w:spacing w:line="360" w:lineRule="auto"/>
        <w:ind w:left="2520" w:firstLine="420"/>
        <w:jc w:val="left"/>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 xml:space="preserve">单位名称（盖公章）：          </w:t>
      </w:r>
    </w:p>
    <w:p w14:paraId="2F4C9C98">
      <w:pPr>
        <w:spacing w:line="360" w:lineRule="auto"/>
        <w:ind w:firstLine="3640" w:firstLineChars="1300"/>
        <w:jc w:val="left"/>
        <w:rPr>
          <w:rFonts w:hint="eastAsia" w:ascii="方正仿宋简体" w:hAnsi="方正仿宋简体" w:eastAsia="方正仿宋简体" w:cs="方正仿宋简体"/>
          <w:b/>
          <w:sz w:val="28"/>
          <w:szCs w:val="28"/>
          <w:highlight w:val="none"/>
        </w:rPr>
      </w:pPr>
      <w:r>
        <w:rPr>
          <w:rFonts w:hint="eastAsia" w:ascii="方正仿宋简体" w:hAnsi="方正仿宋简体" w:eastAsia="方正仿宋简体" w:cs="方正仿宋简体"/>
          <w:bCs/>
          <w:sz w:val="28"/>
          <w:szCs w:val="28"/>
          <w:highlight w:val="none"/>
        </w:rPr>
        <w:t>日期：</w:t>
      </w:r>
      <w:r>
        <w:rPr>
          <w:rFonts w:hint="eastAsia" w:ascii="方正仿宋简体" w:hAnsi="方正仿宋简体" w:eastAsia="方正仿宋简体" w:cs="方正仿宋简体"/>
          <w:bCs/>
          <w:sz w:val="28"/>
          <w:szCs w:val="28"/>
          <w:highlight w:val="none"/>
          <w:lang w:val="en-US" w:eastAsia="zh-CN"/>
        </w:rPr>
        <w:t xml:space="preserve">    </w:t>
      </w:r>
      <w:r>
        <w:rPr>
          <w:rFonts w:hint="eastAsia" w:ascii="方正仿宋简体" w:hAnsi="方正仿宋简体" w:eastAsia="方正仿宋简体" w:cs="方正仿宋简体"/>
          <w:bCs/>
          <w:sz w:val="28"/>
          <w:szCs w:val="28"/>
          <w:highlight w:val="none"/>
        </w:rPr>
        <w:t>年  月  日</w:t>
      </w:r>
      <w:r>
        <w:rPr>
          <w:rFonts w:hint="eastAsia" w:ascii="方正仿宋简体" w:hAnsi="方正仿宋简体" w:eastAsia="方正仿宋简体" w:cs="方正仿宋简体"/>
          <w:bCs/>
          <w:sz w:val="28"/>
          <w:szCs w:val="28"/>
          <w:highlight w:val="none"/>
        </w:rPr>
        <w:br w:type="page"/>
      </w:r>
      <w:r>
        <w:rPr>
          <w:rFonts w:hint="eastAsia" w:ascii="方正仿宋简体" w:hAnsi="方正仿宋简体" w:eastAsia="方正仿宋简体" w:cs="方正仿宋简体"/>
          <w:b/>
          <w:sz w:val="28"/>
          <w:szCs w:val="28"/>
          <w:highlight w:val="none"/>
        </w:rPr>
        <w:t>三、调查内容</w:t>
      </w:r>
    </w:p>
    <w:p w14:paraId="088B86B8">
      <w:pPr>
        <w:widowControl/>
        <w:spacing w:line="360" w:lineRule="auto"/>
        <w:rPr>
          <w:rFonts w:hint="eastAsia" w:ascii="方正仿宋简体" w:hAnsi="方正仿宋简体" w:eastAsia="方正仿宋简体" w:cs="方正仿宋简体"/>
          <w:bCs/>
          <w:color w:val="000000"/>
          <w:sz w:val="22"/>
          <w:szCs w:val="21"/>
          <w:highlight w:val="none"/>
        </w:rPr>
      </w:pPr>
      <w:r>
        <w:rPr>
          <w:rFonts w:hint="eastAsia" w:ascii="方正仿宋简体" w:hAnsi="方正仿宋简体" w:eastAsia="方正仿宋简体" w:cs="方正仿宋简体"/>
          <w:b/>
          <w:color w:val="000000"/>
          <w:kern w:val="0"/>
          <w:sz w:val="28"/>
          <w:szCs w:val="28"/>
          <w:highlight w:val="none"/>
        </w:rPr>
        <w:t>（一）相关</w:t>
      </w:r>
      <w:r>
        <w:rPr>
          <w:rFonts w:hint="eastAsia" w:ascii="方正仿宋简体" w:hAnsi="方正仿宋简体" w:eastAsia="方正仿宋简体" w:cs="方正仿宋简体"/>
          <w:b/>
          <w:color w:val="000000"/>
          <w:kern w:val="0"/>
          <w:sz w:val="28"/>
          <w:szCs w:val="28"/>
          <w:highlight w:val="none"/>
          <w:lang w:val="en-US" w:eastAsia="zh-CN"/>
        </w:rPr>
        <w:t>行业</w:t>
      </w:r>
      <w:r>
        <w:rPr>
          <w:rFonts w:hint="eastAsia" w:ascii="方正仿宋简体" w:hAnsi="方正仿宋简体" w:eastAsia="方正仿宋简体" w:cs="方正仿宋简体"/>
          <w:b/>
          <w:color w:val="000000"/>
          <w:kern w:val="0"/>
          <w:sz w:val="28"/>
          <w:szCs w:val="28"/>
          <w:highlight w:val="none"/>
        </w:rPr>
        <w:t>发展</w:t>
      </w:r>
    </w:p>
    <w:p w14:paraId="68B980EA">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1.现</w:t>
      </w:r>
      <w:r>
        <w:rPr>
          <w:rFonts w:hint="eastAsia" w:ascii="方正仿宋简体" w:hAnsi="方正仿宋简体" w:eastAsia="方正仿宋简体" w:cs="方正仿宋简体"/>
          <w:sz w:val="28"/>
          <w:szCs w:val="28"/>
          <w:highlight w:val="none"/>
          <w:lang w:val="en-US" w:eastAsia="zh-CN"/>
        </w:rPr>
        <w:t>行业</w:t>
      </w:r>
      <w:r>
        <w:rPr>
          <w:rFonts w:hint="eastAsia" w:ascii="方正仿宋简体" w:hAnsi="方正仿宋简体" w:eastAsia="方正仿宋简体" w:cs="方正仿宋简体"/>
          <w:sz w:val="28"/>
          <w:szCs w:val="28"/>
          <w:highlight w:val="none"/>
        </w:rPr>
        <w:t>的</w:t>
      </w:r>
      <w:r>
        <w:rPr>
          <w:rFonts w:hint="eastAsia" w:ascii="方正仿宋简体" w:hAnsi="方正仿宋简体" w:eastAsia="方正仿宋简体" w:cs="方正仿宋简体"/>
          <w:sz w:val="28"/>
          <w:szCs w:val="28"/>
          <w:highlight w:val="none"/>
          <w:lang w:val="en-US" w:eastAsia="zh-CN"/>
        </w:rPr>
        <w:t>服务</w:t>
      </w:r>
      <w:r>
        <w:rPr>
          <w:rFonts w:hint="eastAsia" w:ascii="方正仿宋简体" w:hAnsi="方正仿宋简体" w:eastAsia="方正仿宋简体" w:cs="方正仿宋简体"/>
          <w:sz w:val="28"/>
          <w:szCs w:val="28"/>
          <w:highlight w:val="none"/>
        </w:rPr>
        <w:t>路线、</w:t>
      </w:r>
      <w:r>
        <w:rPr>
          <w:rFonts w:hint="eastAsia" w:ascii="方正仿宋简体" w:hAnsi="方正仿宋简体" w:eastAsia="方正仿宋简体" w:cs="方正仿宋简体"/>
          <w:sz w:val="28"/>
          <w:szCs w:val="28"/>
          <w:highlight w:val="none"/>
          <w:lang w:val="en-US" w:eastAsia="zh-CN"/>
        </w:rPr>
        <w:t>服务</w:t>
      </w:r>
      <w:r>
        <w:rPr>
          <w:rFonts w:hint="eastAsia" w:ascii="方正仿宋简体" w:hAnsi="方正仿宋简体" w:eastAsia="方正仿宋简体" w:cs="方正仿宋简体"/>
          <w:sz w:val="28"/>
          <w:szCs w:val="28"/>
          <w:highlight w:val="none"/>
        </w:rPr>
        <w:t>水平、技术水平或行业的发展历程、行业现状等：</w:t>
      </w:r>
    </w:p>
    <w:p w14:paraId="71D8A172">
      <w:pPr>
        <w:rPr>
          <w:rFonts w:hint="eastAsia" w:ascii="方正仿宋简体" w:hAnsi="方正仿宋简体" w:eastAsia="方正仿宋简体" w:cs="方正仿宋简体"/>
          <w:sz w:val="32"/>
          <w:szCs w:val="32"/>
          <w:highlight w:val="none"/>
        </w:rPr>
      </w:pPr>
    </w:p>
    <w:p w14:paraId="6267943C">
      <w:pPr>
        <w:rPr>
          <w:rFonts w:hint="eastAsia" w:ascii="方正仿宋简体" w:hAnsi="方正仿宋简体" w:eastAsia="方正仿宋简体" w:cs="方正仿宋简体"/>
          <w:sz w:val="32"/>
          <w:szCs w:val="32"/>
          <w:highlight w:val="none"/>
        </w:rPr>
      </w:pPr>
    </w:p>
    <w:p w14:paraId="7036560A">
      <w:pPr>
        <w:rPr>
          <w:rFonts w:hint="eastAsia" w:ascii="方正仿宋简体" w:hAnsi="方正仿宋简体" w:eastAsia="方正仿宋简体" w:cs="方正仿宋简体"/>
          <w:sz w:val="32"/>
          <w:szCs w:val="32"/>
          <w:highlight w:val="none"/>
        </w:rPr>
      </w:pPr>
    </w:p>
    <w:p w14:paraId="5E180B19">
      <w:pPr>
        <w:rPr>
          <w:rFonts w:hint="eastAsia" w:ascii="方正仿宋简体" w:hAnsi="方正仿宋简体" w:eastAsia="方正仿宋简体" w:cs="方正仿宋简体"/>
          <w:sz w:val="32"/>
          <w:szCs w:val="32"/>
          <w:highlight w:val="none"/>
        </w:rPr>
      </w:pPr>
    </w:p>
    <w:p w14:paraId="4B05124E">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2.可能涉及的企业资质、产品资质、人员资质：</w:t>
      </w:r>
    </w:p>
    <w:p w14:paraId="6DF27787">
      <w:pPr>
        <w:rPr>
          <w:rFonts w:hint="eastAsia" w:ascii="方正仿宋简体" w:hAnsi="方正仿宋简体" w:eastAsia="方正仿宋简体" w:cs="方正仿宋简体"/>
          <w:sz w:val="28"/>
          <w:szCs w:val="28"/>
          <w:highlight w:val="none"/>
        </w:rPr>
      </w:pPr>
    </w:p>
    <w:p w14:paraId="5E63E127">
      <w:pPr>
        <w:rPr>
          <w:rFonts w:hint="eastAsia" w:ascii="方正仿宋简体" w:hAnsi="方正仿宋简体" w:eastAsia="方正仿宋简体" w:cs="方正仿宋简体"/>
          <w:sz w:val="28"/>
          <w:szCs w:val="28"/>
          <w:highlight w:val="none"/>
        </w:rPr>
      </w:pPr>
    </w:p>
    <w:p w14:paraId="207251DF">
      <w:pPr>
        <w:rPr>
          <w:rFonts w:hint="eastAsia" w:ascii="方正仿宋简体" w:hAnsi="方正仿宋简体" w:eastAsia="方正仿宋简体" w:cs="方正仿宋简体"/>
          <w:sz w:val="28"/>
          <w:szCs w:val="28"/>
          <w:highlight w:val="none"/>
        </w:rPr>
      </w:pPr>
    </w:p>
    <w:p w14:paraId="5748C109">
      <w:pPr>
        <w:rPr>
          <w:rFonts w:hint="eastAsia" w:ascii="方正仿宋简体" w:hAnsi="方正仿宋简体" w:eastAsia="方正仿宋简体" w:cs="方正仿宋简体"/>
          <w:sz w:val="28"/>
          <w:szCs w:val="28"/>
          <w:highlight w:val="none"/>
        </w:rPr>
      </w:pPr>
    </w:p>
    <w:p w14:paraId="417D42C6">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3.涉及的相关标准和规范：</w:t>
      </w:r>
    </w:p>
    <w:p w14:paraId="2061F82E">
      <w:pPr>
        <w:rPr>
          <w:rFonts w:hint="eastAsia" w:ascii="方正仿宋简体" w:hAnsi="方正仿宋简体" w:eastAsia="方正仿宋简体" w:cs="方正仿宋简体"/>
          <w:sz w:val="28"/>
          <w:szCs w:val="28"/>
          <w:highlight w:val="none"/>
        </w:rPr>
      </w:pPr>
    </w:p>
    <w:p w14:paraId="59615C3D">
      <w:pPr>
        <w:rPr>
          <w:rFonts w:hint="eastAsia" w:ascii="方正仿宋简体" w:hAnsi="方正仿宋简体" w:eastAsia="方正仿宋简体" w:cs="方正仿宋简体"/>
          <w:sz w:val="28"/>
          <w:szCs w:val="28"/>
          <w:highlight w:val="none"/>
        </w:rPr>
      </w:pPr>
    </w:p>
    <w:p w14:paraId="309514F0">
      <w:pPr>
        <w:rPr>
          <w:rFonts w:hint="eastAsia" w:ascii="方正仿宋简体" w:hAnsi="方正仿宋简体" w:eastAsia="方正仿宋简体" w:cs="方正仿宋简体"/>
          <w:sz w:val="28"/>
          <w:szCs w:val="28"/>
          <w:highlight w:val="none"/>
        </w:rPr>
      </w:pPr>
    </w:p>
    <w:p w14:paraId="5DC9672F">
      <w:pPr>
        <w:rPr>
          <w:rFonts w:hint="eastAsia" w:ascii="方正仿宋简体" w:hAnsi="方正仿宋简体" w:eastAsia="方正仿宋简体" w:cs="方正仿宋简体"/>
          <w:sz w:val="28"/>
          <w:szCs w:val="28"/>
          <w:highlight w:val="none"/>
        </w:rPr>
      </w:pPr>
    </w:p>
    <w:p w14:paraId="256FB8A7">
      <w:pPr>
        <w:widowControl/>
        <w:spacing w:line="360" w:lineRule="auto"/>
        <w:rPr>
          <w:rFonts w:hint="eastAsia" w:ascii="方正仿宋简体" w:hAnsi="方正仿宋简体" w:eastAsia="方正仿宋简体" w:cs="方正仿宋简体"/>
          <w:bCs/>
          <w:color w:val="000000"/>
          <w:sz w:val="22"/>
          <w:szCs w:val="21"/>
          <w:highlight w:val="none"/>
        </w:rPr>
      </w:pPr>
      <w:r>
        <w:rPr>
          <w:rFonts w:hint="eastAsia" w:ascii="方正仿宋简体" w:hAnsi="方正仿宋简体" w:eastAsia="方正仿宋简体" w:cs="方正仿宋简体"/>
          <w:b/>
          <w:color w:val="000000"/>
          <w:kern w:val="0"/>
          <w:sz w:val="28"/>
          <w:szCs w:val="28"/>
          <w:highlight w:val="none"/>
        </w:rPr>
        <w:t>（二）市场供给</w:t>
      </w:r>
    </w:p>
    <w:p w14:paraId="07AE3B58">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1.市场竞争程度：</w:t>
      </w:r>
    </w:p>
    <w:p w14:paraId="3A54611F">
      <w:pPr>
        <w:rPr>
          <w:rFonts w:hint="eastAsia" w:ascii="方正仿宋简体" w:hAnsi="方正仿宋简体" w:eastAsia="方正仿宋简体" w:cs="方正仿宋简体"/>
          <w:sz w:val="28"/>
          <w:szCs w:val="28"/>
          <w:highlight w:val="none"/>
        </w:rPr>
      </w:pPr>
    </w:p>
    <w:p w14:paraId="46A3114A">
      <w:pPr>
        <w:rPr>
          <w:rFonts w:hint="eastAsia" w:ascii="方正仿宋简体" w:hAnsi="方正仿宋简体" w:eastAsia="方正仿宋简体" w:cs="方正仿宋简体"/>
          <w:sz w:val="28"/>
          <w:szCs w:val="28"/>
          <w:highlight w:val="none"/>
        </w:rPr>
      </w:pPr>
    </w:p>
    <w:p w14:paraId="326B7ED9">
      <w:pPr>
        <w:rPr>
          <w:rFonts w:hint="eastAsia" w:ascii="方正仿宋简体" w:hAnsi="方正仿宋简体" w:eastAsia="方正仿宋简体" w:cs="方正仿宋简体"/>
          <w:sz w:val="28"/>
          <w:szCs w:val="28"/>
          <w:highlight w:val="none"/>
        </w:rPr>
      </w:pPr>
    </w:p>
    <w:p w14:paraId="5F4B89F7">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2.价格水平或价格构成</w:t>
      </w:r>
      <w:r>
        <w:rPr>
          <w:rFonts w:hint="eastAsia" w:ascii="方正仿宋简体" w:hAnsi="方正仿宋简体" w:eastAsia="方正仿宋简体" w:cs="方正仿宋简体"/>
          <w:sz w:val="28"/>
          <w:szCs w:val="28"/>
          <w:highlight w:val="none"/>
          <w:lang w:eastAsia="zh-CN"/>
        </w:rPr>
        <w:t>（</w:t>
      </w:r>
      <w:r>
        <w:rPr>
          <w:rFonts w:hint="eastAsia" w:ascii="方正仿宋简体" w:hAnsi="方正仿宋简体" w:eastAsia="方正仿宋简体" w:cs="方正仿宋简体"/>
          <w:sz w:val="28"/>
          <w:szCs w:val="28"/>
          <w:highlight w:val="none"/>
          <w:lang w:val="en-US" w:eastAsia="zh-CN"/>
        </w:rPr>
        <w:t>可参照附件2再补充其他信息</w:t>
      </w:r>
      <w:r>
        <w:rPr>
          <w:rFonts w:hint="eastAsia" w:ascii="方正仿宋简体" w:hAnsi="方正仿宋简体" w:eastAsia="方正仿宋简体" w:cs="方正仿宋简体"/>
          <w:sz w:val="28"/>
          <w:szCs w:val="28"/>
          <w:highlight w:val="none"/>
          <w:lang w:eastAsia="zh-CN"/>
        </w:rPr>
        <w:t>）</w:t>
      </w:r>
      <w:r>
        <w:rPr>
          <w:rFonts w:hint="eastAsia" w:ascii="方正仿宋简体" w:hAnsi="方正仿宋简体" w:eastAsia="方正仿宋简体" w:cs="方正仿宋简体"/>
          <w:sz w:val="28"/>
          <w:szCs w:val="28"/>
          <w:highlight w:val="none"/>
        </w:rPr>
        <w:t>：</w:t>
      </w:r>
    </w:p>
    <w:p w14:paraId="2BA43F68">
      <w:pPr>
        <w:rPr>
          <w:rFonts w:hint="eastAsia" w:ascii="方正仿宋简体" w:hAnsi="方正仿宋简体" w:eastAsia="方正仿宋简体" w:cs="方正仿宋简体"/>
          <w:sz w:val="28"/>
          <w:szCs w:val="28"/>
          <w:highlight w:val="none"/>
        </w:rPr>
      </w:pPr>
    </w:p>
    <w:p w14:paraId="511994ED">
      <w:pPr>
        <w:rPr>
          <w:rFonts w:hint="eastAsia" w:ascii="方正仿宋简体" w:hAnsi="方正仿宋简体" w:eastAsia="方正仿宋简体" w:cs="方正仿宋简体"/>
          <w:sz w:val="28"/>
          <w:szCs w:val="28"/>
          <w:highlight w:val="none"/>
        </w:rPr>
      </w:pPr>
    </w:p>
    <w:p w14:paraId="48E91940">
      <w:pPr>
        <w:rPr>
          <w:rFonts w:hint="eastAsia" w:ascii="方正仿宋简体" w:hAnsi="方正仿宋简体" w:eastAsia="方正仿宋简体" w:cs="方正仿宋简体"/>
          <w:sz w:val="28"/>
          <w:szCs w:val="28"/>
          <w:highlight w:val="none"/>
        </w:rPr>
      </w:pPr>
    </w:p>
    <w:p w14:paraId="48A10A01">
      <w:pP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3.潜在供应商的履约能力、售后服务能力：</w:t>
      </w:r>
    </w:p>
    <w:p w14:paraId="1BA4AA80">
      <w:pPr>
        <w:rPr>
          <w:rFonts w:hint="eastAsia" w:ascii="方正仿宋简体" w:hAnsi="方正仿宋简体" w:eastAsia="方正仿宋简体" w:cs="方正仿宋简体"/>
          <w:sz w:val="28"/>
          <w:szCs w:val="28"/>
          <w:highlight w:val="none"/>
        </w:rPr>
      </w:pPr>
    </w:p>
    <w:p w14:paraId="4997D90C">
      <w:pPr>
        <w:rPr>
          <w:rFonts w:hint="eastAsia" w:ascii="方正仿宋简体" w:hAnsi="方正仿宋简体" w:eastAsia="方正仿宋简体" w:cs="方正仿宋简体"/>
          <w:sz w:val="28"/>
          <w:szCs w:val="28"/>
          <w:highlight w:val="none"/>
        </w:rPr>
      </w:pPr>
    </w:p>
    <w:p w14:paraId="10BC5E43">
      <w:pPr>
        <w:rPr>
          <w:rFonts w:hint="eastAsia" w:ascii="方正仿宋简体" w:hAnsi="方正仿宋简体" w:eastAsia="方正仿宋简体" w:cs="方正仿宋简体"/>
          <w:sz w:val="28"/>
          <w:szCs w:val="28"/>
          <w:highlight w:val="none"/>
        </w:rPr>
      </w:pPr>
    </w:p>
    <w:p w14:paraId="00F8E5EC">
      <w:pPr>
        <w:rPr>
          <w:rFonts w:hint="eastAsia" w:ascii="方正仿宋简体" w:hAnsi="方正仿宋简体" w:eastAsia="方正仿宋简体" w:cs="方正仿宋简体"/>
          <w:sz w:val="28"/>
          <w:szCs w:val="28"/>
          <w:highlight w:val="none"/>
        </w:rPr>
      </w:pPr>
    </w:p>
    <w:p w14:paraId="5A19FF4C">
      <w:pPr>
        <w:widowControl/>
        <w:spacing w:line="360" w:lineRule="auto"/>
        <w:rPr>
          <w:rFonts w:hint="eastAsia" w:ascii="方正仿宋简体" w:hAnsi="方正仿宋简体" w:eastAsia="方正仿宋简体" w:cs="方正仿宋简体"/>
          <w:bCs/>
          <w:color w:val="000000"/>
          <w:sz w:val="22"/>
          <w:szCs w:val="21"/>
          <w:highlight w:val="none"/>
          <w:lang w:eastAsia="zh-CN"/>
        </w:rPr>
      </w:pPr>
      <w:r>
        <w:rPr>
          <w:rFonts w:hint="eastAsia" w:ascii="方正仿宋简体" w:hAnsi="方正仿宋简体" w:eastAsia="方正仿宋简体" w:cs="方正仿宋简体"/>
          <w:b/>
          <w:color w:val="000000"/>
          <w:kern w:val="0"/>
          <w:sz w:val="28"/>
          <w:szCs w:val="28"/>
          <w:highlight w:val="none"/>
        </w:rPr>
        <w:t>（三）同类采购项目历史成交信息</w:t>
      </w:r>
      <w:r>
        <w:rPr>
          <w:rFonts w:hint="eastAsia" w:ascii="方正仿宋简体" w:hAnsi="方正仿宋简体" w:eastAsia="方正仿宋简体" w:cs="方正仿宋简体"/>
          <w:b/>
          <w:color w:val="000000"/>
          <w:kern w:val="0"/>
          <w:sz w:val="28"/>
          <w:szCs w:val="28"/>
          <w:highlight w:val="none"/>
          <w:lang w:eastAsia="zh-CN"/>
        </w:rPr>
        <w:t>（</w:t>
      </w:r>
      <w:r>
        <w:rPr>
          <w:rFonts w:hint="eastAsia" w:ascii="方正仿宋简体" w:hAnsi="方正仿宋简体" w:eastAsia="方正仿宋简体" w:cs="方正仿宋简体"/>
          <w:b/>
          <w:color w:val="000000"/>
          <w:kern w:val="0"/>
          <w:sz w:val="28"/>
          <w:szCs w:val="28"/>
          <w:highlight w:val="none"/>
          <w:lang w:val="en-US" w:eastAsia="zh-CN"/>
        </w:rPr>
        <w:t>可自行添加表格行数</w:t>
      </w:r>
      <w:r>
        <w:rPr>
          <w:rFonts w:hint="eastAsia" w:ascii="方正仿宋简体" w:hAnsi="方正仿宋简体" w:eastAsia="方正仿宋简体" w:cs="方正仿宋简体"/>
          <w:b/>
          <w:color w:val="000000"/>
          <w:kern w:val="0"/>
          <w:sz w:val="28"/>
          <w:szCs w:val="28"/>
          <w:highlight w:val="none"/>
          <w:lang w:eastAsia="zh-CN"/>
        </w:rPr>
        <w:t>）</w:t>
      </w:r>
    </w:p>
    <w:tbl>
      <w:tblPr>
        <w:tblStyle w:val="10"/>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140"/>
        <w:gridCol w:w="1305"/>
        <w:gridCol w:w="1276"/>
        <w:gridCol w:w="965"/>
        <w:gridCol w:w="1066"/>
        <w:gridCol w:w="1066"/>
        <w:gridCol w:w="1066"/>
      </w:tblGrid>
      <w:tr w14:paraId="77BC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55" w:type="pct"/>
            <w:noWrap w:val="0"/>
            <w:vAlign w:val="center"/>
          </w:tcPr>
          <w:p w14:paraId="7E0AD726">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序号</w:t>
            </w:r>
          </w:p>
        </w:tc>
        <w:tc>
          <w:tcPr>
            <w:tcW w:w="657" w:type="pct"/>
            <w:noWrap w:val="0"/>
            <w:vAlign w:val="center"/>
          </w:tcPr>
          <w:p w14:paraId="57FDFCD0">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采购人</w:t>
            </w:r>
          </w:p>
        </w:tc>
        <w:tc>
          <w:tcPr>
            <w:tcW w:w="752" w:type="pct"/>
            <w:noWrap w:val="0"/>
            <w:vAlign w:val="center"/>
          </w:tcPr>
          <w:p w14:paraId="78C2D6A3">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项目名称</w:t>
            </w:r>
          </w:p>
        </w:tc>
        <w:tc>
          <w:tcPr>
            <w:tcW w:w="735" w:type="pct"/>
            <w:noWrap w:val="0"/>
            <w:vAlign w:val="center"/>
          </w:tcPr>
          <w:p w14:paraId="3B3433BB">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项目预算</w:t>
            </w:r>
          </w:p>
        </w:tc>
        <w:tc>
          <w:tcPr>
            <w:tcW w:w="556" w:type="pct"/>
            <w:noWrap w:val="0"/>
            <w:vAlign w:val="center"/>
          </w:tcPr>
          <w:p w14:paraId="26BB38AE">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中标人</w:t>
            </w:r>
          </w:p>
        </w:tc>
        <w:tc>
          <w:tcPr>
            <w:tcW w:w="614" w:type="pct"/>
            <w:noWrap w:val="0"/>
            <w:vAlign w:val="center"/>
          </w:tcPr>
          <w:p w14:paraId="30803B83">
            <w:pPr>
              <w:jc w:val="center"/>
              <w:rPr>
                <w:rFonts w:hint="eastAsia" w:ascii="方正仿宋简体" w:hAnsi="方正仿宋简体" w:eastAsia="方正仿宋简体" w:cs="方正仿宋简体"/>
                <w:b/>
                <w:bCs/>
                <w:sz w:val="24"/>
                <w:highlight w:val="none"/>
              </w:rPr>
            </w:pPr>
            <w:r>
              <w:rPr>
                <w:rFonts w:hint="eastAsia" w:ascii="方正仿宋简体" w:hAnsi="方正仿宋简体" w:eastAsia="方正仿宋简体" w:cs="方正仿宋简体"/>
                <w:b/>
                <w:bCs/>
                <w:sz w:val="24"/>
                <w:highlight w:val="none"/>
              </w:rPr>
              <w:t>中标价</w:t>
            </w:r>
          </w:p>
        </w:tc>
        <w:tc>
          <w:tcPr>
            <w:tcW w:w="614" w:type="pct"/>
            <w:noWrap w:val="0"/>
            <w:vAlign w:val="center"/>
          </w:tcPr>
          <w:p w14:paraId="3E804B42">
            <w:pPr>
              <w:jc w:val="center"/>
              <w:rPr>
                <w:rFonts w:hint="eastAsia" w:ascii="方正仿宋简体" w:hAnsi="方正仿宋简体" w:eastAsia="方正仿宋简体" w:cs="方正仿宋简体"/>
                <w:b/>
                <w:bCs/>
                <w:sz w:val="24"/>
                <w:highlight w:val="none"/>
                <w:lang w:val="en-US" w:eastAsia="zh-CN"/>
              </w:rPr>
            </w:pPr>
            <w:r>
              <w:rPr>
                <w:rFonts w:hint="eastAsia" w:ascii="方正仿宋简体" w:hAnsi="方正仿宋简体" w:eastAsia="方正仿宋简体" w:cs="方正仿宋简体"/>
                <w:b/>
                <w:bCs/>
                <w:sz w:val="24"/>
                <w:highlight w:val="none"/>
                <w:lang w:val="en-US" w:eastAsia="zh-CN"/>
              </w:rPr>
              <w:t>合同期</w:t>
            </w:r>
          </w:p>
        </w:tc>
        <w:tc>
          <w:tcPr>
            <w:tcW w:w="614" w:type="pct"/>
            <w:noWrap w:val="0"/>
            <w:vAlign w:val="center"/>
          </w:tcPr>
          <w:p w14:paraId="5D80CDF4">
            <w:pPr>
              <w:jc w:val="center"/>
              <w:rPr>
                <w:rFonts w:hint="eastAsia" w:ascii="方正仿宋简体" w:hAnsi="方正仿宋简体" w:eastAsia="方正仿宋简体" w:cs="方正仿宋简体"/>
                <w:b/>
                <w:bCs/>
                <w:sz w:val="24"/>
                <w:highlight w:val="none"/>
                <w:lang w:val="en-US" w:eastAsia="zh-CN"/>
              </w:rPr>
            </w:pPr>
            <w:r>
              <w:rPr>
                <w:rFonts w:hint="eastAsia" w:ascii="方正仿宋简体" w:hAnsi="方正仿宋简体" w:eastAsia="方正仿宋简体" w:cs="方正仿宋简体"/>
                <w:b/>
                <w:bCs/>
                <w:sz w:val="24"/>
                <w:highlight w:val="none"/>
                <w:lang w:val="en-US" w:eastAsia="zh-CN"/>
              </w:rPr>
              <w:t>备注</w:t>
            </w:r>
          </w:p>
        </w:tc>
      </w:tr>
      <w:tr w14:paraId="15DB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455" w:type="pct"/>
            <w:noWrap w:val="0"/>
            <w:vAlign w:val="center"/>
          </w:tcPr>
          <w:p w14:paraId="28349572">
            <w:pPr>
              <w:jc w:val="center"/>
              <w:rPr>
                <w:rFonts w:hint="eastAsia" w:ascii="方正仿宋简体" w:hAnsi="方正仿宋简体" w:eastAsia="方正仿宋简体" w:cs="方正仿宋简体"/>
                <w:sz w:val="24"/>
                <w:highlight w:val="none"/>
              </w:rPr>
            </w:pPr>
          </w:p>
        </w:tc>
        <w:tc>
          <w:tcPr>
            <w:tcW w:w="657" w:type="pct"/>
            <w:noWrap w:val="0"/>
            <w:vAlign w:val="center"/>
          </w:tcPr>
          <w:p w14:paraId="17C36D29">
            <w:pPr>
              <w:jc w:val="center"/>
              <w:rPr>
                <w:rFonts w:hint="eastAsia" w:ascii="方正仿宋简体" w:hAnsi="方正仿宋简体" w:eastAsia="方正仿宋简体" w:cs="方正仿宋简体"/>
                <w:sz w:val="24"/>
                <w:highlight w:val="none"/>
              </w:rPr>
            </w:pPr>
          </w:p>
        </w:tc>
        <w:tc>
          <w:tcPr>
            <w:tcW w:w="752" w:type="pct"/>
            <w:noWrap w:val="0"/>
            <w:vAlign w:val="center"/>
          </w:tcPr>
          <w:p w14:paraId="7EDC2543">
            <w:pPr>
              <w:jc w:val="center"/>
              <w:rPr>
                <w:rFonts w:hint="eastAsia" w:ascii="方正仿宋简体" w:hAnsi="方正仿宋简体" w:eastAsia="方正仿宋简体" w:cs="方正仿宋简体"/>
                <w:sz w:val="24"/>
                <w:highlight w:val="none"/>
              </w:rPr>
            </w:pPr>
          </w:p>
        </w:tc>
        <w:tc>
          <w:tcPr>
            <w:tcW w:w="735" w:type="pct"/>
            <w:noWrap w:val="0"/>
            <w:vAlign w:val="center"/>
          </w:tcPr>
          <w:p w14:paraId="5EC6EAB1">
            <w:pPr>
              <w:jc w:val="center"/>
              <w:rPr>
                <w:rFonts w:hint="eastAsia" w:ascii="方正仿宋简体" w:hAnsi="方正仿宋简体" w:eastAsia="方正仿宋简体" w:cs="方正仿宋简体"/>
                <w:sz w:val="24"/>
                <w:highlight w:val="none"/>
              </w:rPr>
            </w:pPr>
          </w:p>
        </w:tc>
        <w:tc>
          <w:tcPr>
            <w:tcW w:w="556" w:type="pct"/>
            <w:noWrap w:val="0"/>
            <w:vAlign w:val="center"/>
          </w:tcPr>
          <w:p w14:paraId="1C6BAE81">
            <w:pPr>
              <w:jc w:val="center"/>
              <w:rPr>
                <w:rFonts w:hint="eastAsia" w:ascii="方正仿宋简体" w:hAnsi="方正仿宋简体" w:eastAsia="方正仿宋简体" w:cs="方正仿宋简体"/>
                <w:sz w:val="24"/>
                <w:highlight w:val="none"/>
              </w:rPr>
            </w:pPr>
          </w:p>
        </w:tc>
        <w:tc>
          <w:tcPr>
            <w:tcW w:w="614" w:type="pct"/>
            <w:noWrap w:val="0"/>
            <w:vAlign w:val="center"/>
          </w:tcPr>
          <w:p w14:paraId="11A03CED">
            <w:pPr>
              <w:jc w:val="center"/>
              <w:rPr>
                <w:rFonts w:hint="eastAsia" w:ascii="方正仿宋简体" w:hAnsi="方正仿宋简体" w:eastAsia="方正仿宋简体" w:cs="方正仿宋简体"/>
                <w:sz w:val="24"/>
                <w:highlight w:val="none"/>
              </w:rPr>
            </w:pPr>
          </w:p>
        </w:tc>
        <w:tc>
          <w:tcPr>
            <w:tcW w:w="614" w:type="pct"/>
            <w:noWrap w:val="0"/>
            <w:vAlign w:val="center"/>
          </w:tcPr>
          <w:p w14:paraId="45F446FE">
            <w:pPr>
              <w:jc w:val="center"/>
              <w:rPr>
                <w:rFonts w:hint="eastAsia" w:ascii="方正仿宋简体" w:hAnsi="方正仿宋简体" w:eastAsia="方正仿宋简体" w:cs="方正仿宋简体"/>
                <w:sz w:val="24"/>
                <w:highlight w:val="none"/>
              </w:rPr>
            </w:pPr>
          </w:p>
        </w:tc>
        <w:tc>
          <w:tcPr>
            <w:tcW w:w="614" w:type="pct"/>
            <w:noWrap w:val="0"/>
            <w:vAlign w:val="center"/>
          </w:tcPr>
          <w:p w14:paraId="41EF229B">
            <w:pPr>
              <w:jc w:val="center"/>
              <w:rPr>
                <w:rFonts w:hint="eastAsia" w:ascii="方正仿宋简体" w:hAnsi="方正仿宋简体" w:eastAsia="方正仿宋简体" w:cs="方正仿宋简体"/>
                <w:sz w:val="24"/>
                <w:highlight w:val="none"/>
              </w:rPr>
            </w:pPr>
          </w:p>
        </w:tc>
      </w:tr>
      <w:tr w14:paraId="49B8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455" w:type="pct"/>
            <w:noWrap w:val="0"/>
            <w:vAlign w:val="center"/>
          </w:tcPr>
          <w:p w14:paraId="45A5B818">
            <w:pPr>
              <w:jc w:val="center"/>
              <w:rPr>
                <w:rFonts w:hint="eastAsia" w:ascii="方正仿宋简体" w:hAnsi="方正仿宋简体" w:eastAsia="方正仿宋简体" w:cs="方正仿宋简体"/>
                <w:sz w:val="24"/>
                <w:highlight w:val="none"/>
              </w:rPr>
            </w:pPr>
          </w:p>
        </w:tc>
        <w:tc>
          <w:tcPr>
            <w:tcW w:w="657" w:type="pct"/>
            <w:noWrap w:val="0"/>
            <w:vAlign w:val="center"/>
          </w:tcPr>
          <w:p w14:paraId="0198D947">
            <w:pPr>
              <w:jc w:val="center"/>
              <w:rPr>
                <w:rFonts w:hint="eastAsia" w:ascii="方正仿宋简体" w:hAnsi="方正仿宋简体" w:eastAsia="方正仿宋简体" w:cs="方正仿宋简体"/>
                <w:sz w:val="24"/>
                <w:highlight w:val="none"/>
              </w:rPr>
            </w:pPr>
          </w:p>
        </w:tc>
        <w:tc>
          <w:tcPr>
            <w:tcW w:w="752" w:type="pct"/>
            <w:noWrap w:val="0"/>
            <w:vAlign w:val="center"/>
          </w:tcPr>
          <w:p w14:paraId="02A11027">
            <w:pPr>
              <w:jc w:val="center"/>
              <w:rPr>
                <w:rFonts w:hint="eastAsia" w:ascii="方正仿宋简体" w:hAnsi="方正仿宋简体" w:eastAsia="方正仿宋简体" w:cs="方正仿宋简体"/>
                <w:sz w:val="24"/>
                <w:highlight w:val="none"/>
              </w:rPr>
            </w:pPr>
          </w:p>
        </w:tc>
        <w:tc>
          <w:tcPr>
            <w:tcW w:w="735" w:type="pct"/>
            <w:noWrap w:val="0"/>
            <w:vAlign w:val="center"/>
          </w:tcPr>
          <w:p w14:paraId="73B47B80">
            <w:pPr>
              <w:jc w:val="center"/>
              <w:rPr>
                <w:rFonts w:hint="eastAsia" w:ascii="方正仿宋简体" w:hAnsi="方正仿宋简体" w:eastAsia="方正仿宋简体" w:cs="方正仿宋简体"/>
                <w:sz w:val="24"/>
                <w:highlight w:val="none"/>
              </w:rPr>
            </w:pPr>
          </w:p>
        </w:tc>
        <w:tc>
          <w:tcPr>
            <w:tcW w:w="556" w:type="pct"/>
            <w:noWrap w:val="0"/>
            <w:vAlign w:val="center"/>
          </w:tcPr>
          <w:p w14:paraId="059B2AA5">
            <w:pPr>
              <w:jc w:val="center"/>
              <w:rPr>
                <w:rFonts w:hint="eastAsia" w:ascii="方正仿宋简体" w:hAnsi="方正仿宋简体" w:eastAsia="方正仿宋简体" w:cs="方正仿宋简体"/>
                <w:sz w:val="24"/>
                <w:highlight w:val="none"/>
              </w:rPr>
            </w:pPr>
          </w:p>
        </w:tc>
        <w:tc>
          <w:tcPr>
            <w:tcW w:w="614" w:type="pct"/>
            <w:noWrap w:val="0"/>
            <w:vAlign w:val="center"/>
          </w:tcPr>
          <w:p w14:paraId="0C307615">
            <w:pPr>
              <w:jc w:val="center"/>
              <w:rPr>
                <w:rFonts w:hint="eastAsia" w:ascii="方正仿宋简体" w:hAnsi="方正仿宋简体" w:eastAsia="方正仿宋简体" w:cs="方正仿宋简体"/>
                <w:sz w:val="24"/>
                <w:highlight w:val="none"/>
              </w:rPr>
            </w:pPr>
          </w:p>
        </w:tc>
        <w:tc>
          <w:tcPr>
            <w:tcW w:w="614" w:type="pct"/>
            <w:noWrap w:val="0"/>
            <w:vAlign w:val="center"/>
          </w:tcPr>
          <w:p w14:paraId="3251E5B8">
            <w:pPr>
              <w:jc w:val="center"/>
              <w:rPr>
                <w:rFonts w:hint="eastAsia" w:ascii="方正仿宋简体" w:hAnsi="方正仿宋简体" w:eastAsia="方正仿宋简体" w:cs="方正仿宋简体"/>
                <w:sz w:val="24"/>
                <w:highlight w:val="none"/>
              </w:rPr>
            </w:pPr>
          </w:p>
        </w:tc>
        <w:tc>
          <w:tcPr>
            <w:tcW w:w="614" w:type="pct"/>
            <w:noWrap w:val="0"/>
            <w:vAlign w:val="center"/>
          </w:tcPr>
          <w:p w14:paraId="1B2CAB09">
            <w:pPr>
              <w:jc w:val="center"/>
              <w:rPr>
                <w:rFonts w:hint="eastAsia" w:ascii="方正仿宋简体" w:hAnsi="方正仿宋简体" w:eastAsia="方正仿宋简体" w:cs="方正仿宋简体"/>
                <w:sz w:val="24"/>
                <w:highlight w:val="none"/>
              </w:rPr>
            </w:pPr>
          </w:p>
        </w:tc>
      </w:tr>
      <w:tr w14:paraId="61A6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455" w:type="pct"/>
            <w:noWrap w:val="0"/>
            <w:vAlign w:val="center"/>
          </w:tcPr>
          <w:p w14:paraId="0E0E5AF2">
            <w:pPr>
              <w:jc w:val="center"/>
              <w:rPr>
                <w:rFonts w:hint="eastAsia" w:ascii="方正仿宋简体" w:hAnsi="方正仿宋简体" w:eastAsia="方正仿宋简体" w:cs="方正仿宋简体"/>
                <w:sz w:val="24"/>
                <w:highlight w:val="none"/>
                <w:lang w:val="en-US" w:eastAsia="zh-CN"/>
              </w:rPr>
            </w:pPr>
          </w:p>
        </w:tc>
        <w:tc>
          <w:tcPr>
            <w:tcW w:w="657" w:type="pct"/>
            <w:noWrap w:val="0"/>
            <w:vAlign w:val="center"/>
          </w:tcPr>
          <w:p w14:paraId="3FAAAB15">
            <w:pPr>
              <w:jc w:val="center"/>
              <w:rPr>
                <w:rFonts w:hint="eastAsia" w:ascii="方正仿宋简体" w:hAnsi="方正仿宋简体" w:eastAsia="方正仿宋简体" w:cs="方正仿宋简体"/>
                <w:sz w:val="24"/>
                <w:highlight w:val="none"/>
              </w:rPr>
            </w:pPr>
          </w:p>
        </w:tc>
        <w:tc>
          <w:tcPr>
            <w:tcW w:w="752" w:type="pct"/>
            <w:noWrap w:val="0"/>
            <w:vAlign w:val="center"/>
          </w:tcPr>
          <w:p w14:paraId="27EAD162">
            <w:pPr>
              <w:jc w:val="center"/>
              <w:rPr>
                <w:rFonts w:hint="eastAsia" w:ascii="方正仿宋简体" w:hAnsi="方正仿宋简体" w:eastAsia="方正仿宋简体" w:cs="方正仿宋简体"/>
                <w:sz w:val="24"/>
                <w:highlight w:val="none"/>
              </w:rPr>
            </w:pPr>
          </w:p>
        </w:tc>
        <w:tc>
          <w:tcPr>
            <w:tcW w:w="735" w:type="pct"/>
            <w:noWrap w:val="0"/>
            <w:vAlign w:val="center"/>
          </w:tcPr>
          <w:p w14:paraId="7DBF7573">
            <w:pPr>
              <w:jc w:val="center"/>
              <w:rPr>
                <w:rFonts w:hint="eastAsia" w:ascii="方正仿宋简体" w:hAnsi="方正仿宋简体" w:eastAsia="方正仿宋简体" w:cs="方正仿宋简体"/>
                <w:sz w:val="24"/>
                <w:highlight w:val="none"/>
              </w:rPr>
            </w:pPr>
          </w:p>
        </w:tc>
        <w:tc>
          <w:tcPr>
            <w:tcW w:w="556" w:type="pct"/>
            <w:noWrap w:val="0"/>
            <w:vAlign w:val="center"/>
          </w:tcPr>
          <w:p w14:paraId="2F54451E">
            <w:pPr>
              <w:jc w:val="center"/>
              <w:rPr>
                <w:rFonts w:hint="eastAsia" w:ascii="方正仿宋简体" w:hAnsi="方正仿宋简体" w:eastAsia="方正仿宋简体" w:cs="方正仿宋简体"/>
                <w:sz w:val="24"/>
                <w:highlight w:val="none"/>
              </w:rPr>
            </w:pPr>
          </w:p>
        </w:tc>
        <w:tc>
          <w:tcPr>
            <w:tcW w:w="614" w:type="pct"/>
            <w:noWrap w:val="0"/>
            <w:vAlign w:val="center"/>
          </w:tcPr>
          <w:p w14:paraId="06125E44">
            <w:pPr>
              <w:jc w:val="center"/>
              <w:rPr>
                <w:rFonts w:hint="eastAsia" w:ascii="方正仿宋简体" w:hAnsi="方正仿宋简体" w:eastAsia="方正仿宋简体" w:cs="方正仿宋简体"/>
                <w:sz w:val="24"/>
                <w:highlight w:val="none"/>
              </w:rPr>
            </w:pPr>
          </w:p>
        </w:tc>
        <w:tc>
          <w:tcPr>
            <w:tcW w:w="614" w:type="pct"/>
            <w:noWrap w:val="0"/>
            <w:vAlign w:val="center"/>
          </w:tcPr>
          <w:p w14:paraId="09752C33">
            <w:pPr>
              <w:jc w:val="center"/>
              <w:rPr>
                <w:rFonts w:hint="eastAsia" w:ascii="方正仿宋简体" w:hAnsi="方正仿宋简体" w:eastAsia="方正仿宋简体" w:cs="方正仿宋简体"/>
                <w:sz w:val="24"/>
                <w:highlight w:val="none"/>
              </w:rPr>
            </w:pPr>
          </w:p>
        </w:tc>
        <w:tc>
          <w:tcPr>
            <w:tcW w:w="614" w:type="pct"/>
            <w:noWrap w:val="0"/>
            <w:vAlign w:val="center"/>
          </w:tcPr>
          <w:p w14:paraId="62DD6D66">
            <w:pPr>
              <w:jc w:val="center"/>
              <w:rPr>
                <w:rFonts w:hint="eastAsia" w:ascii="方正仿宋简体" w:hAnsi="方正仿宋简体" w:eastAsia="方正仿宋简体" w:cs="方正仿宋简体"/>
                <w:sz w:val="24"/>
                <w:highlight w:val="none"/>
              </w:rPr>
            </w:pPr>
          </w:p>
        </w:tc>
      </w:tr>
    </w:tbl>
    <w:p w14:paraId="420D8D22">
      <w:pPr>
        <w:widowControl/>
        <w:spacing w:line="360" w:lineRule="auto"/>
        <w:rPr>
          <w:rFonts w:hint="eastAsia" w:ascii="方正仿宋简体" w:hAnsi="方正仿宋简体" w:eastAsia="方正仿宋简体" w:cs="方正仿宋简体"/>
          <w:bCs/>
          <w:color w:val="000000"/>
          <w:sz w:val="22"/>
          <w:szCs w:val="21"/>
          <w:highlight w:val="none"/>
        </w:rPr>
      </w:pPr>
      <w:r>
        <w:rPr>
          <w:rFonts w:hint="eastAsia" w:ascii="方正仿宋简体" w:hAnsi="方正仿宋简体" w:eastAsia="方正仿宋简体" w:cs="方正仿宋简体"/>
          <w:b/>
          <w:color w:val="000000"/>
          <w:kern w:val="0"/>
          <w:sz w:val="28"/>
          <w:szCs w:val="28"/>
          <w:highlight w:val="none"/>
        </w:rPr>
        <w:t>（四）后续</w:t>
      </w:r>
      <w:r>
        <w:rPr>
          <w:rFonts w:hint="eastAsia" w:ascii="方正仿宋简体" w:hAnsi="方正仿宋简体" w:eastAsia="方正仿宋简体" w:cs="方正仿宋简体"/>
          <w:b/>
          <w:color w:val="000000"/>
          <w:kern w:val="0"/>
          <w:sz w:val="28"/>
          <w:szCs w:val="28"/>
          <w:highlight w:val="none"/>
          <w:lang w:val="en-US" w:eastAsia="zh-CN"/>
        </w:rPr>
        <w:t>供应商</w:t>
      </w:r>
      <w:r>
        <w:rPr>
          <w:rFonts w:hint="eastAsia" w:ascii="方正仿宋简体" w:hAnsi="方正仿宋简体" w:eastAsia="方正仿宋简体" w:cs="方正仿宋简体"/>
          <w:b/>
          <w:color w:val="000000"/>
          <w:kern w:val="0"/>
          <w:sz w:val="28"/>
          <w:szCs w:val="28"/>
          <w:highlight w:val="none"/>
        </w:rPr>
        <w:t>采购情况</w:t>
      </w:r>
    </w:p>
    <w:p w14:paraId="66E182DD">
      <w:pPr>
        <w:rPr>
          <w:rFonts w:hint="eastAsia" w:ascii="方正仿宋简体" w:hAnsi="方正仿宋简体" w:eastAsia="方正仿宋简体" w:cs="方正仿宋简体"/>
          <w:color w:val="191919"/>
          <w:sz w:val="28"/>
          <w:szCs w:val="28"/>
          <w:highlight w:val="none"/>
        </w:rPr>
      </w:pPr>
      <w:r>
        <w:rPr>
          <w:rFonts w:hint="eastAsia" w:ascii="方正仿宋简体" w:hAnsi="方正仿宋简体" w:eastAsia="方正仿宋简体" w:cs="方正仿宋简体"/>
          <w:sz w:val="28"/>
          <w:szCs w:val="28"/>
          <w:highlight w:val="none"/>
        </w:rPr>
        <w:t>1.可能涉及的</w:t>
      </w:r>
      <w:r>
        <w:rPr>
          <w:rFonts w:hint="eastAsia" w:ascii="方正仿宋简体" w:hAnsi="方正仿宋简体" w:eastAsia="方正仿宋简体" w:cs="方正仿宋简体"/>
          <w:sz w:val="28"/>
          <w:szCs w:val="28"/>
          <w:highlight w:val="none"/>
          <w:lang w:val="en-US" w:eastAsia="zh-CN"/>
        </w:rPr>
        <w:t>系统</w:t>
      </w:r>
      <w:r>
        <w:rPr>
          <w:rFonts w:hint="eastAsia" w:ascii="方正仿宋简体" w:hAnsi="方正仿宋简体" w:eastAsia="方正仿宋简体" w:cs="方正仿宋简体"/>
          <w:color w:val="191919"/>
          <w:sz w:val="28"/>
          <w:szCs w:val="28"/>
          <w:highlight w:val="none"/>
        </w:rPr>
        <w:t>、</w:t>
      </w:r>
      <w:r>
        <w:rPr>
          <w:rFonts w:hint="eastAsia" w:ascii="方正仿宋简体" w:hAnsi="方正仿宋简体" w:eastAsia="方正仿宋简体" w:cs="方正仿宋简体"/>
          <w:color w:val="191919"/>
          <w:sz w:val="28"/>
          <w:szCs w:val="28"/>
          <w:highlight w:val="none"/>
          <w:lang w:val="en-US" w:eastAsia="zh-CN"/>
        </w:rPr>
        <w:t>工衣、工具</w:t>
      </w:r>
      <w:r>
        <w:rPr>
          <w:rFonts w:hint="eastAsia" w:ascii="方正仿宋简体" w:hAnsi="方正仿宋简体" w:eastAsia="方正仿宋简体" w:cs="方正仿宋简体"/>
          <w:color w:val="191919"/>
          <w:sz w:val="28"/>
          <w:szCs w:val="28"/>
          <w:highlight w:val="none"/>
        </w:rPr>
        <w:t>、备品备件、耗材</w:t>
      </w:r>
      <w:r>
        <w:rPr>
          <w:rFonts w:hint="eastAsia" w:ascii="方正仿宋简体" w:hAnsi="方正仿宋简体" w:eastAsia="方正仿宋简体" w:cs="方正仿宋简体"/>
          <w:color w:val="191919"/>
          <w:sz w:val="28"/>
          <w:szCs w:val="28"/>
          <w:highlight w:val="none"/>
          <w:lang w:eastAsia="zh-CN"/>
        </w:rPr>
        <w:t>、</w:t>
      </w:r>
      <w:r>
        <w:rPr>
          <w:rFonts w:hint="eastAsia" w:ascii="方正仿宋简体" w:hAnsi="方正仿宋简体" w:eastAsia="方正仿宋简体" w:cs="方正仿宋简体"/>
          <w:color w:val="191919"/>
          <w:sz w:val="28"/>
          <w:szCs w:val="28"/>
          <w:highlight w:val="none"/>
          <w:lang w:val="en-US" w:eastAsia="zh-CN"/>
        </w:rPr>
        <w:t>车辆</w:t>
      </w:r>
      <w:r>
        <w:rPr>
          <w:rFonts w:hint="eastAsia" w:ascii="方正仿宋简体" w:hAnsi="方正仿宋简体" w:eastAsia="方正仿宋简体" w:cs="方正仿宋简体"/>
          <w:color w:val="191919"/>
          <w:sz w:val="28"/>
          <w:szCs w:val="28"/>
          <w:highlight w:val="none"/>
        </w:rPr>
        <w:t>等情况：</w:t>
      </w:r>
    </w:p>
    <w:p w14:paraId="32622472">
      <w:pPr>
        <w:rPr>
          <w:rFonts w:hint="eastAsia" w:ascii="方正仿宋简体" w:hAnsi="方正仿宋简体" w:eastAsia="方正仿宋简体" w:cs="方正仿宋简体"/>
          <w:sz w:val="28"/>
          <w:szCs w:val="28"/>
          <w:highlight w:val="none"/>
        </w:rPr>
      </w:pPr>
    </w:p>
    <w:p w14:paraId="5DC9D1BF">
      <w:pPr>
        <w:rPr>
          <w:rFonts w:hint="eastAsia" w:ascii="方正仿宋简体" w:hAnsi="方正仿宋简体" w:eastAsia="方正仿宋简体" w:cs="方正仿宋简体"/>
          <w:sz w:val="28"/>
          <w:szCs w:val="28"/>
          <w:highlight w:val="none"/>
        </w:rPr>
      </w:pPr>
    </w:p>
    <w:p w14:paraId="544285F0">
      <w:pPr>
        <w:widowControl/>
        <w:spacing w:line="360" w:lineRule="auto"/>
        <w:rPr>
          <w:rFonts w:hint="eastAsia" w:ascii="方正仿宋简体" w:hAnsi="方正仿宋简体" w:eastAsia="方正仿宋简体" w:cs="方正仿宋简体"/>
          <w:b/>
          <w:color w:val="000000"/>
          <w:kern w:val="0"/>
          <w:sz w:val="28"/>
          <w:szCs w:val="28"/>
          <w:highlight w:val="none"/>
        </w:rPr>
      </w:pPr>
      <w:r>
        <w:rPr>
          <w:rFonts w:hint="eastAsia" w:ascii="方正仿宋简体" w:hAnsi="方正仿宋简体" w:eastAsia="方正仿宋简体" w:cs="方正仿宋简体"/>
          <w:b/>
          <w:color w:val="000000"/>
          <w:kern w:val="0"/>
          <w:sz w:val="28"/>
          <w:szCs w:val="28"/>
          <w:highlight w:val="none"/>
        </w:rPr>
        <w:t>（五）影响供应商报价和项目实施风险的因素</w:t>
      </w:r>
    </w:p>
    <w:p w14:paraId="60ECB301">
      <w:pPr>
        <w:widowControl/>
        <w:spacing w:line="360" w:lineRule="auto"/>
        <w:rPr>
          <w:rFonts w:hint="eastAsia" w:ascii="方正仿宋简体" w:hAnsi="方正仿宋简体" w:eastAsia="方正仿宋简体" w:cs="方正仿宋简体"/>
          <w:b/>
          <w:color w:val="000000"/>
          <w:kern w:val="0"/>
          <w:sz w:val="28"/>
          <w:szCs w:val="28"/>
          <w:highlight w:val="none"/>
        </w:rPr>
      </w:pPr>
    </w:p>
    <w:p w14:paraId="47011775">
      <w:pPr>
        <w:widowControl/>
        <w:spacing w:line="360" w:lineRule="auto"/>
        <w:rPr>
          <w:rFonts w:hint="eastAsia" w:ascii="方正仿宋简体" w:hAnsi="方正仿宋简体" w:eastAsia="方正仿宋简体" w:cs="方正仿宋简体"/>
          <w:b/>
          <w:color w:val="000000"/>
          <w:kern w:val="0"/>
          <w:sz w:val="28"/>
          <w:szCs w:val="28"/>
          <w:highlight w:val="none"/>
        </w:rPr>
      </w:pPr>
    </w:p>
    <w:p w14:paraId="1FCC5053">
      <w:pPr>
        <w:widowControl/>
        <w:spacing w:line="360" w:lineRule="auto"/>
        <w:rPr>
          <w:rFonts w:hint="eastAsia" w:ascii="方正仿宋简体" w:hAnsi="方正仿宋简体" w:eastAsia="方正仿宋简体" w:cs="方正仿宋简体"/>
          <w:bCs/>
          <w:color w:val="000000"/>
          <w:sz w:val="22"/>
          <w:szCs w:val="21"/>
          <w:highlight w:val="none"/>
        </w:rPr>
      </w:pPr>
      <w:r>
        <w:rPr>
          <w:rFonts w:hint="eastAsia" w:ascii="方正仿宋简体" w:hAnsi="方正仿宋简体" w:eastAsia="方正仿宋简体" w:cs="方正仿宋简体"/>
          <w:b/>
          <w:color w:val="000000"/>
          <w:kern w:val="0"/>
          <w:sz w:val="28"/>
          <w:szCs w:val="28"/>
          <w:highlight w:val="none"/>
        </w:rPr>
        <w:t>（六）供应商认为需要提供的其他说明</w:t>
      </w:r>
    </w:p>
    <w:p w14:paraId="7DB2B983">
      <w:pPr>
        <w:spacing w:line="360" w:lineRule="auto"/>
        <w:jc w:val="left"/>
        <w:rPr>
          <w:rFonts w:hint="eastAsia" w:ascii="方正仿宋简体" w:hAnsi="方正仿宋简体" w:eastAsia="方正仿宋简体" w:cs="方正仿宋简体"/>
          <w:sz w:val="24"/>
          <w:highlight w:val="none"/>
        </w:rPr>
      </w:pPr>
    </w:p>
    <w:p w14:paraId="105AD90D">
      <w:pPr>
        <w:spacing w:line="360" w:lineRule="auto"/>
        <w:jc w:val="left"/>
        <w:rPr>
          <w:rFonts w:hint="eastAsia" w:ascii="方正仿宋简体" w:hAnsi="方正仿宋简体" w:eastAsia="方正仿宋简体" w:cs="方正仿宋简体"/>
          <w:sz w:val="24"/>
          <w:highlight w:val="none"/>
        </w:rPr>
      </w:pPr>
    </w:p>
    <w:p w14:paraId="0DDF1BB8">
      <w:pPr>
        <w:spacing w:line="360" w:lineRule="auto"/>
        <w:jc w:val="left"/>
        <w:rPr>
          <w:rFonts w:hint="eastAsia" w:ascii="方正仿宋简体" w:hAnsi="方正仿宋简体" w:eastAsia="方正仿宋简体" w:cs="方正仿宋简体"/>
          <w:sz w:val="24"/>
          <w:highlight w:val="none"/>
        </w:rPr>
      </w:pPr>
    </w:p>
    <w:p w14:paraId="656ED370">
      <w:pPr>
        <w:spacing w:line="360" w:lineRule="auto"/>
        <w:ind w:left="2520" w:firstLine="420"/>
        <w:jc w:val="left"/>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 xml:space="preserve">单位名称（盖公章）：          </w:t>
      </w:r>
    </w:p>
    <w:p w14:paraId="477FF09F">
      <w:pPr>
        <w:spacing w:line="360" w:lineRule="auto"/>
        <w:ind w:left="2520" w:firstLine="420"/>
        <w:jc w:val="left"/>
        <w:rPr>
          <w:rFonts w:hint="eastAsia" w:ascii="方正仿宋简体" w:hAnsi="方正仿宋简体" w:eastAsia="方正仿宋简体" w:cs="方正仿宋简体"/>
          <w:bCs/>
          <w:sz w:val="28"/>
          <w:szCs w:val="28"/>
          <w:highlight w:val="none"/>
        </w:rPr>
      </w:pPr>
      <w:r>
        <w:rPr>
          <w:rFonts w:hint="eastAsia" w:ascii="方正仿宋简体" w:hAnsi="方正仿宋简体" w:eastAsia="方正仿宋简体" w:cs="方正仿宋简体"/>
          <w:bCs/>
          <w:sz w:val="28"/>
          <w:szCs w:val="28"/>
          <w:highlight w:val="none"/>
        </w:rPr>
        <w:t>日    期：</w:t>
      </w:r>
      <w:r>
        <w:rPr>
          <w:rFonts w:hint="eastAsia" w:ascii="方正仿宋简体" w:hAnsi="方正仿宋简体" w:eastAsia="方正仿宋简体" w:cs="方正仿宋简体"/>
          <w:bCs/>
          <w:sz w:val="28"/>
          <w:szCs w:val="28"/>
          <w:highlight w:val="none"/>
          <w:lang w:val="en-US" w:eastAsia="zh-CN"/>
        </w:rPr>
        <w:t xml:space="preserve">     </w:t>
      </w:r>
      <w:r>
        <w:rPr>
          <w:rFonts w:hint="eastAsia" w:ascii="方正仿宋简体" w:hAnsi="方正仿宋简体" w:eastAsia="方正仿宋简体" w:cs="方正仿宋简体"/>
          <w:bCs/>
          <w:sz w:val="28"/>
          <w:szCs w:val="28"/>
          <w:highlight w:val="none"/>
        </w:rPr>
        <w:t>年  月  日</w:t>
      </w:r>
    </w:p>
    <w:p w14:paraId="2B08F863">
      <w:pPr>
        <w:spacing w:line="360" w:lineRule="auto"/>
        <w:jc w:val="center"/>
        <w:rPr>
          <w:rFonts w:hint="eastAsia" w:ascii="仿宋" w:hAnsi="仿宋" w:eastAsia="仿宋" w:cs="CESI仿宋-GB2312"/>
          <w:sz w:val="24"/>
          <w:highlight w:val="none"/>
        </w:rPr>
      </w:pPr>
    </w:p>
    <w:p w14:paraId="309724B5"/>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CESI黑体-GB13000">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CESI仿宋-GB2312">
    <w:altName w:val="微软雅黑"/>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2D8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B4E41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9B4E41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5515">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ZTQxYmY3ODMzYzFjNjUxZGJlZWM4MGY3NzBkYzgifQ=="/>
    <w:docVar w:name="KSO_WPS_MARK_KEY" w:val="506f1dee-106d-4072-9d8f-ef8dba457ff0"/>
  </w:docVars>
  <w:rsids>
    <w:rsidRoot w:val="00000000"/>
    <w:rsid w:val="03627B4A"/>
    <w:rsid w:val="173A24A9"/>
    <w:rsid w:val="2B437DCA"/>
    <w:rsid w:val="439A3126"/>
    <w:rsid w:val="44FB1D2B"/>
    <w:rsid w:val="48772CF0"/>
    <w:rsid w:val="4E531665"/>
    <w:rsid w:val="52324E2A"/>
    <w:rsid w:val="52C0473B"/>
    <w:rsid w:val="60651484"/>
    <w:rsid w:val="60ED75DB"/>
    <w:rsid w:val="686E19F1"/>
    <w:rsid w:val="74802725"/>
    <w:rsid w:val="7E7E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style>
  <w:style w:type="paragraph" w:styleId="3">
    <w:name w:val="envelope return"/>
    <w:basedOn w:val="1"/>
    <w:qFormat/>
    <w:uiPriority w:val="0"/>
    <w:pPr>
      <w:snapToGrid w:val="0"/>
    </w:pPr>
    <w:rPr>
      <w:rFonts w:ascii="Arial" w:hAnsi="Arial"/>
    </w:rPr>
  </w:style>
  <w:style w:type="paragraph" w:styleId="5">
    <w:name w:val="Body Text"/>
    <w:basedOn w:val="1"/>
    <w:unhideWhenUsed/>
    <w:qFormat/>
    <w:uiPriority w:val="99"/>
    <w:pPr>
      <w:spacing w:after="120"/>
      <w:jc w:val="both"/>
    </w:pPr>
    <w:rPr>
      <w:rFonts w:ascii="Times New Roman" w:hAnsi="Times New Roman" w:eastAsia="宋体" w:cs="Times New Roman"/>
      <w:sz w:val="21"/>
      <w14:ligatures w14:val="none"/>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11"/>
    <w:qFormat/>
    <w:uiPriority w:val="0"/>
    <w:rPr>
      <w:rFonts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2976</Words>
  <Characters>3116</Characters>
  <Lines>0</Lines>
  <Paragraphs>0</Paragraphs>
  <TotalTime>35</TotalTime>
  <ScaleCrop>false</ScaleCrop>
  <LinksUpToDate>false</LinksUpToDate>
  <CharactersWithSpaces>3155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psdz</dc:creator>
  <cp:lastModifiedBy>樱姑</cp:lastModifiedBy>
  <cp:lastPrinted>2025-04-08T08:26:22Z</cp:lastPrinted>
  <dcterms:modified xsi:type="dcterms:W3CDTF">2025-04-08T08:48:36Z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A2CE3959436A4216994A5506C2388AE5_13</vt:lpwstr>
  </property>
  <property fmtid="{D5CDD505-2E9C-101B-9397-08002B2CF9AE}" pid="4" name="KSOTemplateDocerSaveRecord">
    <vt:lpwstr>eyJoZGlkIjoiMjM4ZmJhNjJjYzczMjEzZGZmYjFmOTZiMzU0MTQxZmQiLCJ1c2VySWQiOiI1OTY2MzI1NzQifQ==</vt:lpwstr>
  </property>
</Properties>
</file>