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3C942">
      <w:pPr>
        <w:widowControl/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4</w:t>
      </w:r>
    </w:p>
    <w:p w14:paraId="4C3E0E79">
      <w:pPr>
        <w:widowControl/>
        <w:spacing w:line="360" w:lineRule="auto"/>
        <w:jc w:val="center"/>
        <w:rPr>
          <w:rFonts w:hint="eastAsia" w:ascii="宋体" w:hAnsi="宋体" w:cs="宋体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kern w:val="0"/>
          <w:sz w:val="32"/>
          <w:szCs w:val="32"/>
          <w:shd w:val="clear" w:color="auto" w:fill="FFFFFF"/>
        </w:rPr>
        <w:t>不合格临床试验用药</w:t>
      </w:r>
      <w:r>
        <w:rPr>
          <w:rFonts w:hint="eastAsia" w:ascii="宋体" w:hAnsi="宋体" w:cs="宋体"/>
          <w:b/>
          <w:kern w:val="0"/>
          <w:sz w:val="32"/>
          <w:szCs w:val="32"/>
          <w:shd w:val="clear" w:color="auto" w:fill="FFFFFF"/>
          <w:lang w:eastAsia="zh-CN"/>
        </w:rPr>
        <w:t>品</w:t>
      </w:r>
      <w:r>
        <w:rPr>
          <w:rFonts w:hint="eastAsia" w:ascii="宋体" w:hAnsi="宋体" w:cs="宋体"/>
          <w:b/>
          <w:kern w:val="0"/>
          <w:sz w:val="32"/>
          <w:szCs w:val="32"/>
          <w:shd w:val="clear" w:color="auto" w:fill="FFFFFF"/>
        </w:rPr>
        <w:t>拒收记录表</w:t>
      </w:r>
    </w:p>
    <w:tbl>
      <w:tblPr>
        <w:tblStyle w:val="4"/>
        <w:tblW w:w="14714" w:type="dxa"/>
        <w:tblInd w:w="0" w:type="dxa"/>
        <w:tblBorders>
          <w:top w:val="single" w:color="auto" w:sz="18" w:space="0"/>
          <w:left w:val="none" w:color="auto" w:sz="0" w:space="0"/>
          <w:bottom w:val="single" w:color="auto" w:sz="1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537"/>
        <w:gridCol w:w="923"/>
        <w:gridCol w:w="1110"/>
        <w:gridCol w:w="840"/>
        <w:gridCol w:w="1405"/>
        <w:gridCol w:w="1337"/>
        <w:gridCol w:w="1092"/>
        <w:gridCol w:w="2124"/>
        <w:gridCol w:w="1246"/>
        <w:gridCol w:w="1024"/>
        <w:gridCol w:w="1147"/>
        <w:gridCol w:w="59"/>
      </w:tblGrid>
      <w:tr w14:paraId="68461947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" w:type="dxa"/>
          <w:trHeight w:val="684" w:hRule="atLeast"/>
        </w:trPr>
        <w:tc>
          <w:tcPr>
            <w:tcW w:w="2407" w:type="dxa"/>
            <w:gridSpan w:val="2"/>
          </w:tcPr>
          <w:p w14:paraId="1D96552C"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项目名称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lang w:val="en-US" w:eastAsia="zh-CN"/>
              </w:rPr>
              <w:t>/项目编号</w:t>
            </w: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：</w:t>
            </w:r>
          </w:p>
        </w:tc>
        <w:tc>
          <w:tcPr>
            <w:tcW w:w="12248" w:type="dxa"/>
            <w:gridSpan w:val="10"/>
          </w:tcPr>
          <w:p w14:paraId="41BC6415">
            <w:pPr>
              <w:widowControl/>
              <w:spacing w:line="360" w:lineRule="auto"/>
              <w:rPr>
                <w:rFonts w:hint="eastAsia" w:ascii="宋体" w:hAnsi="宋体" w:eastAsia="宋体" w:cs="宋体"/>
                <w:bCs/>
                <w:kern w:val="0"/>
              </w:rPr>
            </w:pPr>
          </w:p>
        </w:tc>
      </w:tr>
      <w:tr w14:paraId="41835604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" w:type="dxa"/>
          <w:trHeight w:val="472" w:hRule="atLeast"/>
        </w:trPr>
        <w:tc>
          <w:tcPr>
            <w:tcW w:w="2407" w:type="dxa"/>
            <w:gridSpan w:val="2"/>
          </w:tcPr>
          <w:p w14:paraId="684746FC"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lang w:eastAsia="zh-CN"/>
              </w:rPr>
              <w:t>申办者</w:t>
            </w: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：</w:t>
            </w:r>
          </w:p>
        </w:tc>
        <w:tc>
          <w:tcPr>
            <w:tcW w:w="12248" w:type="dxa"/>
            <w:gridSpan w:val="10"/>
          </w:tcPr>
          <w:p w14:paraId="3BA5F6D2">
            <w:pPr>
              <w:widowControl/>
              <w:spacing w:line="360" w:lineRule="auto"/>
              <w:ind w:firstLine="5237" w:firstLineChars="2484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联系人及联系电话：</w:t>
            </w:r>
          </w:p>
        </w:tc>
      </w:tr>
      <w:tr w14:paraId="2D911C7E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" w:type="dxa"/>
          <w:trHeight w:val="472" w:hRule="atLeast"/>
        </w:trPr>
        <w:tc>
          <w:tcPr>
            <w:tcW w:w="2407" w:type="dxa"/>
            <w:gridSpan w:val="2"/>
          </w:tcPr>
          <w:p w14:paraId="3265E6B5"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CRO：</w:t>
            </w:r>
          </w:p>
        </w:tc>
        <w:tc>
          <w:tcPr>
            <w:tcW w:w="12248" w:type="dxa"/>
            <w:gridSpan w:val="10"/>
          </w:tcPr>
          <w:p w14:paraId="5C579A70">
            <w:pPr>
              <w:widowControl/>
              <w:spacing w:line="360" w:lineRule="auto"/>
              <w:ind w:firstLine="5233" w:firstLineChars="2482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联系人及联系电话：</w:t>
            </w:r>
          </w:p>
        </w:tc>
      </w:tr>
      <w:tr w14:paraId="18F49A01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" w:type="dxa"/>
          <w:trHeight w:val="472" w:hRule="atLeast"/>
        </w:trPr>
        <w:tc>
          <w:tcPr>
            <w:tcW w:w="2407" w:type="dxa"/>
            <w:gridSpan w:val="2"/>
          </w:tcPr>
          <w:p w14:paraId="70213949"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科室：</w:t>
            </w:r>
          </w:p>
        </w:tc>
        <w:tc>
          <w:tcPr>
            <w:tcW w:w="12248" w:type="dxa"/>
            <w:gridSpan w:val="10"/>
          </w:tcPr>
          <w:p w14:paraId="21BB208A">
            <w:pPr>
              <w:widowControl/>
              <w:spacing w:line="360" w:lineRule="auto"/>
              <w:ind w:firstLine="5237" w:firstLineChars="2484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主要研究者：</w:t>
            </w:r>
          </w:p>
        </w:tc>
      </w:tr>
      <w:tr w14:paraId="16D1B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870" w:type="dxa"/>
            <w:vAlign w:val="center"/>
          </w:tcPr>
          <w:p w14:paraId="757F286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lang w:eastAsia="zh-CN"/>
              </w:rPr>
              <w:t>日期</w:t>
            </w:r>
          </w:p>
        </w:tc>
        <w:tc>
          <w:tcPr>
            <w:tcW w:w="2460" w:type="dxa"/>
            <w:gridSpan w:val="2"/>
            <w:vAlign w:val="center"/>
          </w:tcPr>
          <w:p w14:paraId="3A61DDF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lang w:eastAsia="zh-CN"/>
              </w:rPr>
              <w:t>药品名称</w:t>
            </w:r>
          </w:p>
        </w:tc>
        <w:tc>
          <w:tcPr>
            <w:tcW w:w="1110" w:type="dxa"/>
            <w:vAlign w:val="center"/>
          </w:tcPr>
          <w:p w14:paraId="3042EBB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lang w:eastAsia="zh-CN"/>
              </w:rPr>
              <w:t>规格</w:t>
            </w:r>
          </w:p>
        </w:tc>
        <w:tc>
          <w:tcPr>
            <w:tcW w:w="840" w:type="dxa"/>
            <w:vAlign w:val="center"/>
          </w:tcPr>
          <w:p w14:paraId="6D751E3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lang w:eastAsia="zh-CN"/>
              </w:rPr>
              <w:t>数量</w:t>
            </w:r>
          </w:p>
        </w:tc>
        <w:tc>
          <w:tcPr>
            <w:tcW w:w="1405" w:type="dxa"/>
            <w:vAlign w:val="center"/>
          </w:tcPr>
          <w:p w14:paraId="2899263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lang w:eastAsia="zh-CN"/>
              </w:rPr>
              <w:t>药品批号</w:t>
            </w:r>
          </w:p>
        </w:tc>
        <w:tc>
          <w:tcPr>
            <w:tcW w:w="1337" w:type="dxa"/>
            <w:vAlign w:val="center"/>
          </w:tcPr>
          <w:p w14:paraId="3BABA5E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lang w:eastAsia="zh-CN"/>
              </w:rPr>
              <w:t>药品编号</w:t>
            </w:r>
          </w:p>
        </w:tc>
        <w:tc>
          <w:tcPr>
            <w:tcW w:w="1092" w:type="dxa"/>
            <w:vAlign w:val="center"/>
          </w:tcPr>
          <w:p w14:paraId="68B9C2E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lang w:eastAsia="zh-CN"/>
              </w:rPr>
              <w:t>有效期</w:t>
            </w:r>
          </w:p>
        </w:tc>
        <w:tc>
          <w:tcPr>
            <w:tcW w:w="2124" w:type="dxa"/>
            <w:vAlign w:val="center"/>
          </w:tcPr>
          <w:p w14:paraId="166EAA4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lang w:eastAsia="zh-CN"/>
              </w:rPr>
              <w:t>拒收理由</w:t>
            </w:r>
          </w:p>
        </w:tc>
        <w:tc>
          <w:tcPr>
            <w:tcW w:w="1246" w:type="dxa"/>
            <w:vAlign w:val="center"/>
          </w:tcPr>
          <w:p w14:paraId="3BFE1E7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lang w:eastAsia="zh-CN"/>
              </w:rPr>
              <w:t>药品管理员签名</w:t>
            </w:r>
          </w:p>
        </w:tc>
        <w:tc>
          <w:tcPr>
            <w:tcW w:w="1024" w:type="dxa"/>
            <w:vAlign w:val="center"/>
          </w:tcPr>
          <w:p w14:paraId="1D161EA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lang w:eastAsia="zh-CN"/>
              </w:rPr>
              <w:t>核对人签名</w:t>
            </w:r>
          </w:p>
        </w:tc>
        <w:tc>
          <w:tcPr>
            <w:tcW w:w="1206" w:type="dxa"/>
            <w:gridSpan w:val="2"/>
            <w:vAlign w:val="center"/>
          </w:tcPr>
          <w:p w14:paraId="7883B2B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lang w:eastAsia="zh-CN"/>
              </w:rPr>
              <w:t>备注</w:t>
            </w:r>
          </w:p>
        </w:tc>
      </w:tr>
      <w:tr w14:paraId="1DD43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70" w:type="dxa"/>
          </w:tcPr>
          <w:p w14:paraId="2B0B45F3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2460" w:type="dxa"/>
            <w:gridSpan w:val="2"/>
          </w:tcPr>
          <w:p w14:paraId="408E4067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110" w:type="dxa"/>
          </w:tcPr>
          <w:p w14:paraId="0D3C7828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840" w:type="dxa"/>
          </w:tcPr>
          <w:p w14:paraId="6B4F8A5A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405" w:type="dxa"/>
          </w:tcPr>
          <w:p w14:paraId="62133495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337" w:type="dxa"/>
          </w:tcPr>
          <w:p w14:paraId="357E2D3F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092" w:type="dxa"/>
          </w:tcPr>
          <w:p w14:paraId="09BFFB90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2124" w:type="dxa"/>
          </w:tcPr>
          <w:p w14:paraId="5B275441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246" w:type="dxa"/>
          </w:tcPr>
          <w:p w14:paraId="7FCB5D55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024" w:type="dxa"/>
          </w:tcPr>
          <w:p w14:paraId="22A63E9C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206" w:type="dxa"/>
            <w:gridSpan w:val="2"/>
          </w:tcPr>
          <w:p w14:paraId="12676558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</w:tr>
      <w:tr w14:paraId="3EDF4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70" w:type="dxa"/>
          </w:tcPr>
          <w:p w14:paraId="6909D7EB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2460" w:type="dxa"/>
            <w:gridSpan w:val="2"/>
          </w:tcPr>
          <w:p w14:paraId="46587D10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110" w:type="dxa"/>
          </w:tcPr>
          <w:p w14:paraId="089909F1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840" w:type="dxa"/>
          </w:tcPr>
          <w:p w14:paraId="2176BC7C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405" w:type="dxa"/>
          </w:tcPr>
          <w:p w14:paraId="36D7A8CA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337" w:type="dxa"/>
          </w:tcPr>
          <w:p w14:paraId="60FCD608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092" w:type="dxa"/>
          </w:tcPr>
          <w:p w14:paraId="1C6A7B29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2124" w:type="dxa"/>
          </w:tcPr>
          <w:p w14:paraId="645E3639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246" w:type="dxa"/>
          </w:tcPr>
          <w:p w14:paraId="40C6E452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024" w:type="dxa"/>
          </w:tcPr>
          <w:p w14:paraId="5036C385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206" w:type="dxa"/>
            <w:gridSpan w:val="2"/>
          </w:tcPr>
          <w:p w14:paraId="1D929A8D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</w:tr>
      <w:tr w14:paraId="1551F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70" w:type="dxa"/>
          </w:tcPr>
          <w:p w14:paraId="5CB2DE46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2460" w:type="dxa"/>
            <w:gridSpan w:val="2"/>
          </w:tcPr>
          <w:p w14:paraId="00E2C9C4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110" w:type="dxa"/>
          </w:tcPr>
          <w:p w14:paraId="71DDBDAA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840" w:type="dxa"/>
          </w:tcPr>
          <w:p w14:paraId="76B9E7DF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405" w:type="dxa"/>
          </w:tcPr>
          <w:p w14:paraId="3CB9BBE4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337" w:type="dxa"/>
          </w:tcPr>
          <w:p w14:paraId="7BE8E7A6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092" w:type="dxa"/>
          </w:tcPr>
          <w:p w14:paraId="7A265513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2124" w:type="dxa"/>
          </w:tcPr>
          <w:p w14:paraId="7256189D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246" w:type="dxa"/>
          </w:tcPr>
          <w:p w14:paraId="69B330F6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024" w:type="dxa"/>
          </w:tcPr>
          <w:p w14:paraId="46B0E577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206" w:type="dxa"/>
            <w:gridSpan w:val="2"/>
          </w:tcPr>
          <w:p w14:paraId="3D5E2549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</w:tr>
      <w:tr w14:paraId="479ED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70" w:type="dxa"/>
          </w:tcPr>
          <w:p w14:paraId="057BE79F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2460" w:type="dxa"/>
            <w:gridSpan w:val="2"/>
          </w:tcPr>
          <w:p w14:paraId="688D2465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110" w:type="dxa"/>
          </w:tcPr>
          <w:p w14:paraId="54F7A95B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840" w:type="dxa"/>
          </w:tcPr>
          <w:p w14:paraId="40793213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405" w:type="dxa"/>
          </w:tcPr>
          <w:p w14:paraId="023B6734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337" w:type="dxa"/>
          </w:tcPr>
          <w:p w14:paraId="476E0D8E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092" w:type="dxa"/>
          </w:tcPr>
          <w:p w14:paraId="2199D719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2124" w:type="dxa"/>
          </w:tcPr>
          <w:p w14:paraId="3716E9CF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246" w:type="dxa"/>
          </w:tcPr>
          <w:p w14:paraId="140D6ED9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024" w:type="dxa"/>
          </w:tcPr>
          <w:p w14:paraId="507754B2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206" w:type="dxa"/>
            <w:gridSpan w:val="2"/>
          </w:tcPr>
          <w:p w14:paraId="1F030E91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</w:tr>
      <w:tr w14:paraId="728FC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870" w:type="dxa"/>
          </w:tcPr>
          <w:p w14:paraId="0FC114FC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2460" w:type="dxa"/>
            <w:gridSpan w:val="2"/>
          </w:tcPr>
          <w:p w14:paraId="14D12220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110" w:type="dxa"/>
          </w:tcPr>
          <w:p w14:paraId="4229F6F4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840" w:type="dxa"/>
          </w:tcPr>
          <w:p w14:paraId="7BADC292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405" w:type="dxa"/>
          </w:tcPr>
          <w:p w14:paraId="2B885187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337" w:type="dxa"/>
          </w:tcPr>
          <w:p w14:paraId="3E4E021C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092" w:type="dxa"/>
          </w:tcPr>
          <w:p w14:paraId="654F4813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2124" w:type="dxa"/>
          </w:tcPr>
          <w:p w14:paraId="6B85F563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246" w:type="dxa"/>
          </w:tcPr>
          <w:p w14:paraId="5330C335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024" w:type="dxa"/>
          </w:tcPr>
          <w:p w14:paraId="7D7651D5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  <w:tc>
          <w:tcPr>
            <w:tcW w:w="1206" w:type="dxa"/>
            <w:gridSpan w:val="2"/>
          </w:tcPr>
          <w:p w14:paraId="7E173F99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Cs/>
                <w:kern w:val="0"/>
                <w:lang w:eastAsia="zh-CN"/>
              </w:rPr>
            </w:pPr>
          </w:p>
        </w:tc>
      </w:tr>
    </w:tbl>
    <w:p w14:paraId="71E18B31">
      <w:pPr>
        <w:spacing w:line="480" w:lineRule="auto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footerReference r:id="rId4" w:type="default"/>
      <w:pgSz w:w="16838" w:h="11906" w:orient="landscape"/>
      <w:pgMar w:top="1417" w:right="1417" w:bottom="1417" w:left="1417" w:header="1134" w:footer="850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02FA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33F9B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33F9B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E793D">
    <w:pPr>
      <w:pStyle w:val="3"/>
      <w:pBdr>
        <w:bottom w:val="none" w:color="auto" w:sz="0" w:space="1"/>
      </w:pBdr>
      <w:jc w:val="righ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JG-YW-SOP-YG-001-</w:t>
    </w:r>
    <w:r>
      <w:rPr>
        <w:rFonts w:hint="eastAsia" w:ascii="宋体" w:hAnsi="宋体" w:eastAsia="宋体" w:cs="宋体"/>
        <w:lang w:val="en-US" w:eastAsia="zh-CN"/>
      </w:rPr>
      <w:t>6.1</w:t>
    </w:r>
    <w:r>
      <w:rPr>
        <w:rFonts w:hint="eastAsia" w:ascii="宋体" w:hAnsi="宋体" w:eastAsia="宋体" w:cs="宋体"/>
      </w:rPr>
      <w:t>-F-04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D65"/>
    <w:rsid w:val="00074D65"/>
    <w:rsid w:val="008A514A"/>
    <w:rsid w:val="00B75B6C"/>
    <w:rsid w:val="071F388E"/>
    <w:rsid w:val="0C8C6005"/>
    <w:rsid w:val="13FA1102"/>
    <w:rsid w:val="207D63FD"/>
    <w:rsid w:val="229C49D5"/>
    <w:rsid w:val="309537C1"/>
    <w:rsid w:val="369735A6"/>
    <w:rsid w:val="41BA50ED"/>
    <w:rsid w:val="435C0514"/>
    <w:rsid w:val="45B63DDC"/>
    <w:rsid w:val="4A1E28E9"/>
    <w:rsid w:val="5A0003AA"/>
    <w:rsid w:val="5AAF7ECF"/>
    <w:rsid w:val="6B1C3EDD"/>
    <w:rsid w:val="78D4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78</Characters>
  <Lines>1</Lines>
  <Paragraphs>1</Paragraphs>
  <TotalTime>11</TotalTime>
  <ScaleCrop>false</ScaleCrop>
  <LinksUpToDate>false</LinksUpToDate>
  <CharactersWithSpaces>126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2021-11-30T09:05:00Z</dcterms:created>
  <dc:creator>NB0072</dc:creator>
  <cp:lastModifiedBy>无名</cp:lastModifiedBy>
  <dcterms:modified xsi:type="dcterms:W3CDTF">2026-03-13T01:30:17Z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F4BDFE65C2B1490D8FCA44204D8CB666</vt:lpwstr>
  </property>
  <property fmtid="{D5CDD505-2E9C-101B-9397-08002B2CF9AE}" pid="4" name="KSOTemplateDocerSaveRecord">
    <vt:lpwstr>eyJoZGlkIjoiYWE3MmRmMDNhYTVmOGE2YTVjNmRlODU1NGQzNTIyZjEiLCJ1c2VySWQiOiIzMzI1NzM2MTAifQ==</vt:lpwstr>
  </property>
</Properties>
</file>