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AB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</w:p>
    <w:p w14:paraId="4F494C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  <w:t>江门市五邑中医院</w:t>
      </w:r>
    </w:p>
    <w:p w14:paraId="2FA526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8"/>
          <w:rFonts w:hint="default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"/>
        </w:rPr>
      </w:pPr>
      <w:r>
        <w:rPr>
          <w:rStyle w:val="8"/>
          <w:rFonts w:hint="eastAsia" w:ascii="宋体" w:hAnsi="宋体" w:cs="宋体"/>
          <w:b/>
          <w:bCs/>
          <w:color w:val="000000"/>
          <w:kern w:val="2"/>
          <w:sz w:val="32"/>
          <w:szCs w:val="32"/>
          <w:lang w:val="en-US" w:eastAsia="zh-CN" w:bidi="ar"/>
        </w:rPr>
        <w:t>项目源文件受控指引</w:t>
      </w:r>
    </w:p>
    <w:p w14:paraId="403450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8"/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</w:pPr>
    </w:p>
    <w:p w14:paraId="5B495CE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rPr>
          <w:rFonts w:hint="eastAsia" w:ascii="宋体" w:hAnsi="宋体" w:cs="宋体"/>
          <w:color w:val="000000"/>
          <w:spacing w:val="-2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在获得伦理批件后、项目启动前，由申办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/CRO或其授权的CRC，依据试验方案准备带有版本号和版本日期的待受控文件，并提交《临床试验受控文件盖章申请表》。机构办公室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质控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</w:rPr>
        <w:t>员负责组织对受控文件的必要性与可行性进行审核；审核通过后，文件移交至机构资料管理员。</w:t>
      </w:r>
    </w:p>
    <w:p w14:paraId="66C804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申办者/CRO或其授权的CRC向机构资料管理员申请文件受控。双方核对文件信息无误后，由资料管理员对文件赋予唯一编码并加盖受控印章。随后，完成《临床试验受控文件溯源表》的登记，该表由机构资料管理员归档保管。</w:t>
      </w:r>
    </w:p>
    <w:p w14:paraId="1E7A53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2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三、机构资料管理员依据《受控文件发放、收回、销毁登记表》，将已受控文件分发至相关专业科室，并准确记录文件名称、编码、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数、发放人、签收人及发放日期。</w:t>
      </w:r>
    </w:p>
    <w:p w14:paraId="6DABEB7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四、若需作废受控文件，应由申办者/CRO或其授权的CRC将未使用的文件交回机构办公室。经机构资料管理员审核无误后，双方共同在《受控文件发放、收回、销毁登记表》上完成作废记录。作废文件由机构办公室统一清点并销毁，同时留存销毁记录。</w:t>
      </w:r>
    </w:p>
    <w:p w14:paraId="6BBCD5D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kern w:val="0"/>
          <w:sz w:val="24"/>
          <w:szCs w:val="24"/>
          <w:shd w:val="clear" w:color="auto" w:fill="FFFFFF"/>
          <w:lang w:val="en-US" w:eastAsia="zh-CN" w:bidi="ar-SA"/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</w:rPr>
        <w:t>如发生文件遗失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研究人员填写《受控文件遗失备案表》，说明发现遗失的经过并签字，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上交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给机构办公室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如果遗失的受控文件已存在全部或部分试验记录，则上报申办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和机构办公室，经双方讨论处理意见上报伦理委员会。</w:t>
      </w:r>
    </w:p>
    <w:p w14:paraId="4400DB5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</w:pPr>
    </w:p>
    <w:p w14:paraId="7DBE5EA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-2"/>
          <w:sz w:val="24"/>
          <w:szCs w:val="24"/>
          <w:shd w:val="clear" w:fill="FFFFFF"/>
        </w:rPr>
        <w:t>附件</w:t>
      </w: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fill="FFFFFF"/>
          <w:lang w:eastAsia="zh-CN"/>
        </w:rPr>
        <w:t>：</w:t>
      </w:r>
    </w:p>
    <w:p w14:paraId="2A8EAE15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临床试验中受控文件盖章申请表</w:t>
      </w:r>
    </w:p>
    <w:p w14:paraId="53473848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临床试验受控文件溯源表</w:t>
      </w:r>
    </w:p>
    <w:p w14:paraId="2F517710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受控文件发放、收回、销毁登记表</w:t>
      </w:r>
      <w:bookmarkStart w:id="0" w:name="_GoBack"/>
      <w:bookmarkEnd w:id="0"/>
    </w:p>
    <w:p w14:paraId="12AFB3D4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72" w:firstLineChars="200"/>
        <w:textAlignment w:val="auto"/>
        <w:rPr>
          <w:rFonts w:hint="default" w:ascii="宋体" w:hAnsi="宋体" w:cs="宋体"/>
          <w:b w:val="0"/>
          <w:bC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highlight w:val="none"/>
          <w:shd w:val="clear" w:fill="FFFFFF"/>
          <w:lang w:val="en-US" w:eastAsia="zh-CN"/>
        </w:rPr>
        <w:t>受控文件遗失备案表</w:t>
      </w:r>
    </w:p>
    <w:p w14:paraId="55393C0F">
      <w:pPr>
        <w:pStyle w:val="5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0" w:firstLineChars="0"/>
        <w:textAlignment w:val="auto"/>
        <w:rPr>
          <w:rFonts w:hint="eastAsia" w:ascii="宋体" w:hAnsi="宋体" w:cs="宋体"/>
          <w:color w:val="000000"/>
          <w:spacing w:val="-2"/>
          <w:sz w:val="24"/>
          <w:szCs w:val="24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5DB9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47EA9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47EA9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DE314">
    <w:pPr>
      <w:pStyle w:val="4"/>
      <w:pBdr>
        <w:bottom w:val="none" w:color="auto" w:sz="0" w:space="1"/>
      </w:pBdr>
      <w:jc w:val="distribute"/>
      <w:rPr>
        <w:rFonts w:hint="eastAsia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A38F0"/>
    <w:multiLevelType w:val="singleLevel"/>
    <w:tmpl w:val="FE9A38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AE"/>
    <w:rsid w:val="004810AE"/>
    <w:rsid w:val="008D7578"/>
    <w:rsid w:val="013B4ECC"/>
    <w:rsid w:val="018104CB"/>
    <w:rsid w:val="01CB7837"/>
    <w:rsid w:val="02894031"/>
    <w:rsid w:val="04043713"/>
    <w:rsid w:val="04C908DE"/>
    <w:rsid w:val="05BB6053"/>
    <w:rsid w:val="06096CCB"/>
    <w:rsid w:val="06B50CF4"/>
    <w:rsid w:val="09A53E7E"/>
    <w:rsid w:val="0C79253B"/>
    <w:rsid w:val="0DFE5615"/>
    <w:rsid w:val="0F687970"/>
    <w:rsid w:val="10156CA8"/>
    <w:rsid w:val="103D6986"/>
    <w:rsid w:val="138959E3"/>
    <w:rsid w:val="14BD35C2"/>
    <w:rsid w:val="16E414AE"/>
    <w:rsid w:val="173178BC"/>
    <w:rsid w:val="18F25DD8"/>
    <w:rsid w:val="1B87230D"/>
    <w:rsid w:val="1D624B50"/>
    <w:rsid w:val="1E1D0288"/>
    <w:rsid w:val="1F716536"/>
    <w:rsid w:val="20017734"/>
    <w:rsid w:val="217F3CFE"/>
    <w:rsid w:val="21E338BE"/>
    <w:rsid w:val="23503F94"/>
    <w:rsid w:val="245D1EFB"/>
    <w:rsid w:val="24926E56"/>
    <w:rsid w:val="26FB5F3F"/>
    <w:rsid w:val="280E101E"/>
    <w:rsid w:val="282240F7"/>
    <w:rsid w:val="297B00BC"/>
    <w:rsid w:val="2A2E5D65"/>
    <w:rsid w:val="2B3758CC"/>
    <w:rsid w:val="2E701821"/>
    <w:rsid w:val="2EB51324"/>
    <w:rsid w:val="2EC079A6"/>
    <w:rsid w:val="31576CC8"/>
    <w:rsid w:val="34096A42"/>
    <w:rsid w:val="348C0BB2"/>
    <w:rsid w:val="3881462B"/>
    <w:rsid w:val="38B25181"/>
    <w:rsid w:val="3B1654FE"/>
    <w:rsid w:val="3CD25B94"/>
    <w:rsid w:val="3EA55FBD"/>
    <w:rsid w:val="3FA05CDE"/>
    <w:rsid w:val="404E2724"/>
    <w:rsid w:val="42B117E8"/>
    <w:rsid w:val="43C7081B"/>
    <w:rsid w:val="43DA1BA6"/>
    <w:rsid w:val="43EE526A"/>
    <w:rsid w:val="448B79B9"/>
    <w:rsid w:val="477D24A9"/>
    <w:rsid w:val="484A1231"/>
    <w:rsid w:val="48E42798"/>
    <w:rsid w:val="4B105AC6"/>
    <w:rsid w:val="50D92DFE"/>
    <w:rsid w:val="51F13387"/>
    <w:rsid w:val="54A23092"/>
    <w:rsid w:val="57712786"/>
    <w:rsid w:val="57AB2721"/>
    <w:rsid w:val="58041C55"/>
    <w:rsid w:val="59A33949"/>
    <w:rsid w:val="5A7F54F9"/>
    <w:rsid w:val="5B5852B1"/>
    <w:rsid w:val="5BE949C8"/>
    <w:rsid w:val="5CF3349A"/>
    <w:rsid w:val="5D1A27D4"/>
    <w:rsid w:val="5F530220"/>
    <w:rsid w:val="5F6A4B14"/>
    <w:rsid w:val="606B6F8C"/>
    <w:rsid w:val="60885CA7"/>
    <w:rsid w:val="609E7696"/>
    <w:rsid w:val="62BB2364"/>
    <w:rsid w:val="64E11F95"/>
    <w:rsid w:val="65E83E6E"/>
    <w:rsid w:val="66287BE8"/>
    <w:rsid w:val="66FB5425"/>
    <w:rsid w:val="69283EFF"/>
    <w:rsid w:val="69287108"/>
    <w:rsid w:val="6A175E05"/>
    <w:rsid w:val="6A7D43A3"/>
    <w:rsid w:val="6CA12B05"/>
    <w:rsid w:val="6FFE6924"/>
    <w:rsid w:val="70A97C9F"/>
    <w:rsid w:val="742013CA"/>
    <w:rsid w:val="747607E0"/>
    <w:rsid w:val="7BD1242A"/>
    <w:rsid w:val="7EE97F66"/>
    <w:rsid w:val="7F54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kern w:val="44"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字符"/>
    <w:basedOn w:val="8"/>
    <w:link w:val="2"/>
    <w:qFormat/>
    <w:uiPriority w:val="9"/>
    <w:rPr>
      <w:rFonts w:ascii="Times New Roman" w:hAnsi="Times New Roman" w:eastAsia="黑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479</Characters>
  <Lines>17</Lines>
  <Paragraphs>4</Paragraphs>
  <TotalTime>0</TotalTime>
  <ScaleCrop>false</ScaleCrop>
  <LinksUpToDate>false</LinksUpToDate>
  <CharactersWithSpaces>479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2021-01-05T06:42:00Z</dcterms:created>
  <dc:creator>DELL</dc:creator>
  <cp:lastModifiedBy>mailangui</cp:lastModifiedBy>
  <dcterms:modified xsi:type="dcterms:W3CDTF">2026-03-19T08:59:31Z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1D372FD868154440A3B93113C9C7CA3A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